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5C7D0" w14:textId="77777777" w:rsidR="008E1CC9" w:rsidRDefault="00900E33" w:rsidP="00B6560B">
      <w:pPr>
        <w:pStyle w:val="1"/>
        <w:spacing w:line="360" w:lineRule="auto"/>
        <w:jc w:val="center"/>
        <w:rPr>
          <w:rFonts w:ascii="Times New Roman" w:hAnsi="Times New Roman" w:cs="Times New Roman"/>
          <w:b/>
          <w:bCs/>
        </w:rPr>
      </w:pPr>
      <w:r w:rsidRPr="00227F2F">
        <w:rPr>
          <w:rFonts w:ascii="Times New Roman" w:hAnsi="Times New Roman" w:cs="Times New Roman"/>
          <w:b/>
          <w:bCs/>
        </w:rPr>
        <w:t>T</w:t>
      </w:r>
      <w:r w:rsidR="00FB54E1" w:rsidRPr="00227F2F">
        <w:rPr>
          <w:rFonts w:ascii="Times New Roman" w:hAnsi="Times New Roman" w:cs="Times New Roman"/>
          <w:b/>
          <w:bCs/>
        </w:rPr>
        <w:t xml:space="preserve">erms of Reference </w:t>
      </w:r>
    </w:p>
    <w:p w14:paraId="2EEF105F" w14:textId="75E20A65" w:rsidR="008E1CC9" w:rsidRDefault="00FB54E1" w:rsidP="00B6560B">
      <w:pPr>
        <w:pStyle w:val="1"/>
        <w:spacing w:line="360" w:lineRule="auto"/>
        <w:jc w:val="center"/>
        <w:rPr>
          <w:rFonts w:ascii="Times New Roman" w:hAnsi="Times New Roman" w:cs="Times New Roman"/>
          <w:b/>
          <w:bCs/>
        </w:rPr>
      </w:pPr>
      <w:r w:rsidRPr="00227F2F">
        <w:rPr>
          <w:rFonts w:ascii="Times New Roman" w:hAnsi="Times New Roman" w:cs="Times New Roman"/>
          <w:b/>
          <w:bCs/>
        </w:rPr>
        <w:t>for</w:t>
      </w:r>
    </w:p>
    <w:p w14:paraId="7EC2CA2C" w14:textId="575C9C95" w:rsidR="008E1CC9" w:rsidRDefault="008E1CC9" w:rsidP="00B6560B">
      <w:pPr>
        <w:pStyle w:val="1"/>
        <w:spacing w:line="360" w:lineRule="auto"/>
        <w:jc w:val="center"/>
        <w:rPr>
          <w:rFonts w:ascii="Times New Roman" w:hAnsi="Times New Roman" w:cs="Times New Roman"/>
          <w:b/>
          <w:bCs/>
        </w:rPr>
      </w:pPr>
      <w:r w:rsidRPr="00227F2F">
        <w:rPr>
          <w:rFonts w:ascii="Times New Roman" w:hAnsi="Times New Roman" w:cs="Times New Roman"/>
          <w:b/>
          <w:bCs/>
        </w:rPr>
        <w:t>Consultan</w:t>
      </w:r>
      <w:r>
        <w:rPr>
          <w:rFonts w:ascii="Times New Roman" w:hAnsi="Times New Roman" w:cs="Times New Roman"/>
          <w:b/>
          <w:bCs/>
        </w:rPr>
        <w:t>cy</w:t>
      </w:r>
      <w:r w:rsidRPr="00227F2F">
        <w:rPr>
          <w:rFonts w:ascii="Times New Roman" w:hAnsi="Times New Roman" w:cs="Times New Roman"/>
          <w:b/>
          <w:bCs/>
        </w:rPr>
        <w:t xml:space="preserve"> </w:t>
      </w:r>
      <w:r>
        <w:rPr>
          <w:rFonts w:ascii="Times New Roman" w:hAnsi="Times New Roman" w:cs="Times New Roman"/>
          <w:b/>
          <w:bCs/>
        </w:rPr>
        <w:t>to develop</w:t>
      </w:r>
      <w:r w:rsidRPr="00227F2F">
        <w:rPr>
          <w:rFonts w:ascii="Times New Roman" w:hAnsi="Times New Roman" w:cs="Times New Roman"/>
          <w:b/>
          <w:bCs/>
        </w:rPr>
        <w:t xml:space="preserve"> </w:t>
      </w:r>
      <w:r w:rsidR="00FB54E1" w:rsidRPr="00227F2F">
        <w:rPr>
          <w:rFonts w:ascii="Times New Roman" w:hAnsi="Times New Roman" w:cs="Times New Roman"/>
          <w:b/>
          <w:bCs/>
        </w:rPr>
        <w:t xml:space="preserve">Cervical Cancer Screening Programmatic </w:t>
      </w:r>
      <w:r>
        <w:rPr>
          <w:rFonts w:ascii="Times New Roman" w:hAnsi="Times New Roman" w:cs="Times New Roman"/>
          <w:b/>
          <w:bCs/>
        </w:rPr>
        <w:t>G</w:t>
      </w:r>
      <w:r w:rsidR="00FB54E1" w:rsidRPr="00227F2F">
        <w:rPr>
          <w:rFonts w:ascii="Times New Roman" w:hAnsi="Times New Roman" w:cs="Times New Roman"/>
          <w:b/>
          <w:bCs/>
        </w:rPr>
        <w:t>uidance</w:t>
      </w:r>
      <w:r>
        <w:rPr>
          <w:rFonts w:ascii="Times New Roman" w:hAnsi="Times New Roman" w:cs="Times New Roman"/>
          <w:b/>
          <w:bCs/>
        </w:rPr>
        <w:t xml:space="preserve"> </w:t>
      </w:r>
    </w:p>
    <w:p w14:paraId="1A8F630D" w14:textId="7DCEBA02" w:rsidR="00DF37A4" w:rsidRPr="00227F2F" w:rsidRDefault="008E1CC9" w:rsidP="00B6560B">
      <w:pPr>
        <w:pStyle w:val="1"/>
        <w:spacing w:line="360" w:lineRule="auto"/>
        <w:jc w:val="center"/>
        <w:rPr>
          <w:rFonts w:ascii="Times New Roman" w:hAnsi="Times New Roman" w:cs="Times New Roman"/>
          <w:b/>
          <w:bCs/>
        </w:rPr>
      </w:pPr>
      <w:r>
        <w:rPr>
          <w:rFonts w:ascii="Times New Roman" w:hAnsi="Times New Roman" w:cs="Times New Roman"/>
          <w:b/>
          <w:bCs/>
        </w:rPr>
        <w:t>for IPPF Member Associations</w:t>
      </w:r>
    </w:p>
    <w:p w14:paraId="09D798B5" w14:textId="77777777" w:rsidR="00DF37A4" w:rsidRPr="00227F2F" w:rsidRDefault="00DF37A4" w:rsidP="00B6560B">
      <w:pPr>
        <w:pStyle w:val="1"/>
        <w:spacing w:line="360" w:lineRule="auto"/>
        <w:jc w:val="center"/>
        <w:rPr>
          <w:rFonts w:ascii="Times New Roman" w:hAnsi="Times New Roman" w:cs="Times New Roman"/>
        </w:rPr>
      </w:pPr>
    </w:p>
    <w:p w14:paraId="2EB9CF7A" w14:textId="4788C914" w:rsidR="00DF37A4" w:rsidRPr="00227F2F" w:rsidRDefault="00FB54E1" w:rsidP="00B6560B">
      <w:pPr>
        <w:pStyle w:val="1"/>
        <w:spacing w:line="360" w:lineRule="auto"/>
        <w:rPr>
          <w:rFonts w:ascii="Times New Roman" w:hAnsi="Times New Roman" w:cs="Times New Roman"/>
        </w:rPr>
      </w:pPr>
      <w:r w:rsidRPr="00227F2F">
        <w:rPr>
          <w:rFonts w:ascii="Times New Roman" w:hAnsi="Times New Roman" w:cs="Times New Roman"/>
        </w:rPr>
        <w:t>February 2018</w:t>
      </w:r>
    </w:p>
    <w:p w14:paraId="2959596F" w14:textId="77777777" w:rsidR="00DF37A4" w:rsidRPr="00227F2F" w:rsidRDefault="00FB54E1" w:rsidP="00B6560B">
      <w:pPr>
        <w:pStyle w:val="1"/>
        <w:spacing w:line="360" w:lineRule="auto"/>
        <w:rPr>
          <w:rFonts w:ascii="Times New Roman" w:hAnsi="Times New Roman" w:cs="Times New Roman"/>
        </w:rPr>
      </w:pPr>
      <w:r w:rsidRPr="00227F2F">
        <w:rPr>
          <w:rFonts w:ascii="Times New Roman" w:hAnsi="Times New Roman" w:cs="Times New Roman"/>
        </w:rPr>
        <w:t>Direct contact: YuHsin Huang, IPPF Central Office (yhuan</w:t>
      </w:r>
      <w:bookmarkStart w:id="0" w:name="_GoBack"/>
      <w:bookmarkEnd w:id="0"/>
      <w:r w:rsidRPr="00227F2F">
        <w:rPr>
          <w:rFonts w:ascii="Times New Roman" w:hAnsi="Times New Roman" w:cs="Times New Roman"/>
        </w:rPr>
        <w:t>g@ippf.org)</w:t>
      </w:r>
    </w:p>
    <w:p w14:paraId="63C8B031" w14:textId="6DB2A6FB" w:rsidR="00DF37A4" w:rsidRPr="00227F2F" w:rsidRDefault="009D7BB2" w:rsidP="00B6560B">
      <w:pPr>
        <w:pStyle w:val="1"/>
        <w:tabs>
          <w:tab w:val="left" w:pos="6297"/>
          <w:tab w:val="left" w:pos="8565"/>
        </w:tabs>
        <w:spacing w:line="360" w:lineRule="auto"/>
        <w:rPr>
          <w:rFonts w:ascii="Times New Roman" w:hAnsi="Times New Roman" w:cs="Times New Roman"/>
        </w:rPr>
      </w:pPr>
      <w:r w:rsidRPr="00227F2F">
        <w:rPr>
          <w:rFonts w:ascii="Times New Roman" w:hAnsi="Times New Roman" w:cs="Times New Roman"/>
        </w:rPr>
        <w:tab/>
      </w:r>
      <w:r w:rsidRPr="00227F2F">
        <w:rPr>
          <w:rFonts w:ascii="Times New Roman" w:hAnsi="Times New Roman" w:cs="Times New Roman"/>
        </w:rPr>
        <w:tab/>
      </w:r>
    </w:p>
    <w:p w14:paraId="251C42D6" w14:textId="77777777" w:rsidR="00DF37A4" w:rsidRPr="00227F2F" w:rsidRDefault="00FB54E1" w:rsidP="00B6560B">
      <w:pPr>
        <w:pStyle w:val="1"/>
        <w:spacing w:line="360" w:lineRule="auto"/>
        <w:jc w:val="both"/>
        <w:rPr>
          <w:rFonts w:ascii="Times New Roman" w:hAnsi="Times New Roman" w:cs="Times New Roman"/>
          <w:b/>
          <w:bCs/>
        </w:rPr>
      </w:pPr>
      <w:r w:rsidRPr="00227F2F">
        <w:rPr>
          <w:rFonts w:ascii="Times New Roman" w:hAnsi="Times New Roman" w:cs="Times New Roman"/>
          <w:b/>
          <w:bCs/>
        </w:rPr>
        <w:t>Background</w:t>
      </w:r>
    </w:p>
    <w:p w14:paraId="483CC8F5" w14:textId="3AB38E2A" w:rsidR="00DF37A4" w:rsidRPr="006E3BE2" w:rsidRDefault="00FB54E1" w:rsidP="00B6560B">
      <w:pPr>
        <w:spacing w:line="360" w:lineRule="auto"/>
        <w:jc w:val="both"/>
        <w:rPr>
          <w:sz w:val="22"/>
          <w:szCs w:val="22"/>
        </w:rPr>
      </w:pPr>
      <w:r w:rsidRPr="006E3BE2">
        <w:rPr>
          <w:sz w:val="22"/>
          <w:szCs w:val="22"/>
        </w:rPr>
        <w:t>Cervical cancer is the most common female cancer in the developing world, with approximately 5</w:t>
      </w:r>
      <w:r w:rsidR="0052514C" w:rsidRPr="006E3BE2">
        <w:rPr>
          <w:sz w:val="22"/>
          <w:szCs w:val="22"/>
        </w:rPr>
        <w:t>3</w:t>
      </w:r>
      <w:r w:rsidRPr="006E3BE2">
        <w:rPr>
          <w:sz w:val="22"/>
          <w:szCs w:val="22"/>
        </w:rPr>
        <w:t xml:space="preserve">0,000 new cases and 266,000 estimated deaths in 2012. </w:t>
      </w:r>
      <w:r w:rsidR="0052514C" w:rsidRPr="006E3BE2">
        <w:rPr>
          <w:sz w:val="22"/>
          <w:szCs w:val="22"/>
        </w:rPr>
        <w:t>Approximately, 90% the 270,000 deaths from cervical cancer in 2015 occ</w:t>
      </w:r>
      <w:r w:rsidR="00B437B4" w:rsidRPr="006E3BE2">
        <w:rPr>
          <w:sz w:val="22"/>
          <w:szCs w:val="22"/>
        </w:rPr>
        <w:t>u</w:t>
      </w:r>
      <w:r w:rsidR="0052514C" w:rsidRPr="006E3BE2">
        <w:rPr>
          <w:sz w:val="22"/>
          <w:szCs w:val="22"/>
        </w:rPr>
        <w:t>red in the less developed regions</w:t>
      </w:r>
      <w:r w:rsidR="0052514C" w:rsidRPr="006E3BE2">
        <w:rPr>
          <w:rStyle w:val="FootnoteReference"/>
          <w:sz w:val="22"/>
          <w:szCs w:val="22"/>
        </w:rPr>
        <w:footnoteReference w:id="1"/>
      </w:r>
      <w:r w:rsidR="0052514C" w:rsidRPr="006E3BE2">
        <w:rPr>
          <w:sz w:val="22"/>
          <w:szCs w:val="22"/>
        </w:rPr>
        <w:t xml:space="preserve">. </w:t>
      </w:r>
      <w:r w:rsidR="00046373" w:rsidRPr="006E3BE2">
        <w:rPr>
          <w:sz w:val="22"/>
          <w:szCs w:val="22"/>
        </w:rPr>
        <w:t>I</w:t>
      </w:r>
      <w:r w:rsidRPr="006E3BE2">
        <w:rPr>
          <w:sz w:val="22"/>
          <w:szCs w:val="22"/>
        </w:rPr>
        <w:t xml:space="preserve">n India, cervical cancer is the second leading cause of death due to cancer among women. </w:t>
      </w:r>
      <w:r w:rsidR="00B437B4" w:rsidRPr="006E3BE2">
        <w:rPr>
          <w:sz w:val="22"/>
          <w:szCs w:val="22"/>
        </w:rPr>
        <w:t>Moreover i</w:t>
      </w:r>
      <w:r w:rsidR="00046373" w:rsidRPr="006E3BE2">
        <w:rPr>
          <w:sz w:val="22"/>
          <w:szCs w:val="22"/>
        </w:rPr>
        <w:t>t is evident that an increased prevlance rate of cervical cancer is identified among women living with HIV</w:t>
      </w:r>
      <w:r w:rsidR="00046373" w:rsidRPr="006E3BE2">
        <w:rPr>
          <w:rStyle w:val="FootnoteReference"/>
          <w:sz w:val="22"/>
          <w:szCs w:val="22"/>
        </w:rPr>
        <w:footnoteReference w:id="2"/>
      </w:r>
      <w:r w:rsidR="00B437B4" w:rsidRPr="006E3BE2">
        <w:rPr>
          <w:sz w:val="22"/>
          <w:szCs w:val="22"/>
        </w:rPr>
        <w:t>, which results in associated mortality and morbidity</w:t>
      </w:r>
      <w:r w:rsidR="00046373" w:rsidRPr="006E3BE2">
        <w:rPr>
          <w:sz w:val="22"/>
          <w:szCs w:val="22"/>
        </w:rPr>
        <w:t xml:space="preserve">. </w:t>
      </w:r>
      <w:r w:rsidRPr="006E3BE2">
        <w:rPr>
          <w:sz w:val="22"/>
          <w:szCs w:val="22"/>
        </w:rPr>
        <w:t>Most women who die from cervical cancer, particularly in developing countries, are in the prime of their lives. A woman</w:t>
      </w:r>
      <w:r w:rsidRPr="006E3BE2">
        <w:rPr>
          <w:sz w:val="22"/>
          <w:szCs w:val="22"/>
          <w:lang w:val="fr-FR"/>
        </w:rPr>
        <w:t>’</w:t>
      </w:r>
      <w:r w:rsidRPr="006E3BE2">
        <w:rPr>
          <w:sz w:val="22"/>
          <w:szCs w:val="22"/>
        </w:rPr>
        <w:t>s death is both a personal tragedy and a sad and unnecessary loss to her family and community, with enormous repercussions for the welfare of both. These deaths are unnecessary because there is compelling evidence that cervical cancer is one of the most preventable and treatable forms of cancer, if it is detected early and managed effectively.</w:t>
      </w:r>
    </w:p>
    <w:p w14:paraId="5EF64834" w14:textId="77777777" w:rsidR="00DF37A4" w:rsidRPr="00227F2F" w:rsidRDefault="00DF37A4" w:rsidP="00B6560B">
      <w:pPr>
        <w:pStyle w:val="1"/>
        <w:spacing w:line="360" w:lineRule="auto"/>
        <w:jc w:val="both"/>
        <w:rPr>
          <w:rFonts w:ascii="Times New Roman" w:hAnsi="Times New Roman" w:cs="Times New Roman"/>
        </w:rPr>
      </w:pPr>
    </w:p>
    <w:p w14:paraId="293CCDA1" w14:textId="3241A63E" w:rsidR="00DF37A4" w:rsidRPr="00227F2F" w:rsidRDefault="00FB54E1" w:rsidP="00B6560B">
      <w:pPr>
        <w:pStyle w:val="1"/>
        <w:spacing w:line="360" w:lineRule="auto"/>
        <w:jc w:val="both"/>
        <w:rPr>
          <w:rFonts w:ascii="Times New Roman" w:hAnsi="Times New Roman" w:cs="Times New Roman"/>
        </w:rPr>
      </w:pPr>
      <w:r w:rsidRPr="00227F2F">
        <w:rPr>
          <w:rFonts w:ascii="Times New Roman" w:hAnsi="Times New Roman" w:cs="Times New Roman"/>
        </w:rPr>
        <w:t>Cervical screening is acknowledged as currently the most effective approach to cancer control. However, the existing programs in developing countries are failing to achieve a major impact, resulting in increased incidence of the disease. While less developed countries are clearly more likely to lack effective health systems and adequate financial resources compared with developed countries, another powerful yet easily overlooked driver of cervical cancer is women</w:t>
      </w:r>
      <w:r w:rsidRPr="00227F2F">
        <w:rPr>
          <w:rFonts w:ascii="Times New Roman" w:hAnsi="Times New Roman" w:cs="Times New Roman"/>
          <w:lang w:val="fr-FR"/>
        </w:rPr>
        <w:t>’</w:t>
      </w:r>
      <w:r w:rsidRPr="00227F2F">
        <w:rPr>
          <w:rFonts w:ascii="Times New Roman" w:hAnsi="Times New Roman" w:cs="Times New Roman"/>
        </w:rPr>
        <w:t xml:space="preserve">s unequal access to health care in many societies.  </w:t>
      </w:r>
    </w:p>
    <w:p w14:paraId="1CA9720E" w14:textId="77777777" w:rsidR="00DF37A4" w:rsidRPr="00227F2F" w:rsidRDefault="00DF37A4" w:rsidP="00B6560B">
      <w:pPr>
        <w:pStyle w:val="1"/>
        <w:spacing w:line="360" w:lineRule="auto"/>
        <w:jc w:val="both"/>
        <w:rPr>
          <w:rFonts w:ascii="Times New Roman" w:hAnsi="Times New Roman" w:cs="Times New Roman"/>
        </w:rPr>
      </w:pPr>
    </w:p>
    <w:p w14:paraId="12605553" w14:textId="2AF28C22" w:rsidR="006E3BE2" w:rsidRPr="00227F2F" w:rsidRDefault="00FB54E1" w:rsidP="00B6560B">
      <w:pPr>
        <w:pStyle w:val="1"/>
        <w:spacing w:line="360" w:lineRule="auto"/>
        <w:jc w:val="both"/>
        <w:rPr>
          <w:rFonts w:ascii="Times New Roman" w:hAnsi="Times New Roman" w:cs="Times New Roman"/>
        </w:rPr>
      </w:pPr>
      <w:r w:rsidRPr="00227F2F">
        <w:rPr>
          <w:rFonts w:ascii="Times New Roman" w:hAnsi="Times New Roman" w:cs="Times New Roman"/>
        </w:rPr>
        <w:t>Addressing cervical cancer is a core part of the mandate of IPPF, as part of the Integrated Package of Essential Services (IPES)</w:t>
      </w:r>
      <w:r w:rsidR="00B437B4">
        <w:rPr>
          <w:rStyle w:val="FootnoteReference"/>
          <w:rFonts w:ascii="Times New Roman" w:hAnsi="Times New Roman" w:cs="Times New Roman"/>
        </w:rPr>
        <w:footnoteReference w:id="3"/>
      </w:r>
      <w:r w:rsidRPr="00227F2F">
        <w:rPr>
          <w:rFonts w:ascii="Times New Roman" w:hAnsi="Times New Roman" w:cs="Times New Roman"/>
        </w:rPr>
        <w:t xml:space="preserve">. </w:t>
      </w:r>
      <w:r w:rsidR="006E3BE2">
        <w:rPr>
          <w:rFonts w:ascii="Times New Roman" w:hAnsi="Times New Roman" w:cs="Times New Roman"/>
        </w:rPr>
        <w:t xml:space="preserve">After the implementation of Cervical Cancer Services and Preventive Therapy Project (CCS&amp;PT), IPPF set up the Cervical Cancer Scale-up Fund in 2015 to contribute to strengthening and scaling up the number of cervical cancer services and treatments provided by IPPF Member Associations (MAs). </w:t>
      </w:r>
    </w:p>
    <w:p w14:paraId="6C338F4D" w14:textId="63203ED4" w:rsidR="0052514C" w:rsidRPr="00227F2F" w:rsidRDefault="00FB54E1" w:rsidP="00B6560B">
      <w:pPr>
        <w:pStyle w:val="1"/>
        <w:spacing w:line="360" w:lineRule="auto"/>
        <w:jc w:val="both"/>
        <w:rPr>
          <w:rFonts w:ascii="Times New Roman" w:hAnsi="Times New Roman" w:cs="Times New Roman"/>
        </w:rPr>
      </w:pPr>
      <w:r w:rsidRPr="00227F2F">
        <w:rPr>
          <w:rFonts w:ascii="Times New Roman" w:hAnsi="Times New Roman" w:cs="Times New Roman"/>
        </w:rPr>
        <w:t xml:space="preserve">IPPF has produced </w:t>
      </w:r>
      <w:r w:rsidR="006E3BE2">
        <w:rPr>
          <w:rFonts w:ascii="Times New Roman" w:hAnsi="Times New Roman" w:cs="Times New Roman"/>
        </w:rPr>
        <w:t>IMAP statement</w:t>
      </w:r>
      <w:r w:rsidR="006E3BE2">
        <w:rPr>
          <w:rStyle w:val="FootnoteReference"/>
          <w:rFonts w:ascii="Times New Roman" w:hAnsi="Times New Roman" w:cs="Times New Roman"/>
        </w:rPr>
        <w:footnoteReference w:id="4"/>
      </w:r>
      <w:r w:rsidR="006E3BE2">
        <w:rPr>
          <w:rFonts w:ascii="Times New Roman" w:hAnsi="Times New Roman" w:cs="Times New Roman"/>
        </w:rPr>
        <w:t xml:space="preserve">, </w:t>
      </w:r>
      <w:r w:rsidR="00B437B4">
        <w:rPr>
          <w:rFonts w:ascii="Times New Roman" w:hAnsi="Times New Roman" w:cs="Times New Roman"/>
        </w:rPr>
        <w:t>a</w:t>
      </w:r>
      <w:r w:rsidR="006B4248" w:rsidRPr="00227F2F">
        <w:rPr>
          <w:rFonts w:ascii="Times New Roman" w:hAnsi="Times New Roman" w:cs="Times New Roman"/>
        </w:rPr>
        <w:t xml:space="preserve">cervical cancer screening training package and other </w:t>
      </w:r>
      <w:r w:rsidRPr="00227F2F">
        <w:rPr>
          <w:rFonts w:ascii="Times New Roman" w:hAnsi="Times New Roman" w:cs="Times New Roman"/>
        </w:rPr>
        <w:t xml:space="preserve">technical </w:t>
      </w:r>
      <w:r w:rsidR="00B437B4">
        <w:rPr>
          <w:rFonts w:ascii="Times New Roman" w:hAnsi="Times New Roman" w:cs="Times New Roman"/>
        </w:rPr>
        <w:t>tools</w:t>
      </w:r>
      <w:r w:rsidR="00B437B4" w:rsidRPr="00227F2F">
        <w:rPr>
          <w:rFonts w:ascii="Times New Roman" w:hAnsi="Times New Roman" w:cs="Times New Roman"/>
        </w:rPr>
        <w:t xml:space="preserve"> </w:t>
      </w:r>
      <w:r w:rsidR="006B4248" w:rsidRPr="00227F2F">
        <w:rPr>
          <w:rFonts w:ascii="Times New Roman" w:hAnsi="Times New Roman" w:cs="Times New Roman"/>
        </w:rPr>
        <w:t xml:space="preserve">for health providers </w:t>
      </w:r>
      <w:r w:rsidR="0052514C" w:rsidRPr="00227F2F">
        <w:rPr>
          <w:rFonts w:ascii="Times New Roman" w:hAnsi="Times New Roman" w:cs="Times New Roman"/>
        </w:rPr>
        <w:t>and now wish</w:t>
      </w:r>
      <w:r w:rsidR="00D649B4">
        <w:rPr>
          <w:rFonts w:ascii="Times New Roman" w:hAnsi="Times New Roman" w:cs="Times New Roman"/>
        </w:rPr>
        <w:t>es</w:t>
      </w:r>
      <w:r w:rsidR="0052514C" w:rsidRPr="00227F2F">
        <w:rPr>
          <w:rFonts w:ascii="Times New Roman" w:hAnsi="Times New Roman" w:cs="Times New Roman"/>
        </w:rPr>
        <w:t xml:space="preserve"> to move to the next stage: development of a cervical cancer screening programmatic guidance</w:t>
      </w:r>
      <w:r w:rsidR="00B437B4">
        <w:rPr>
          <w:rFonts w:ascii="Times New Roman" w:hAnsi="Times New Roman" w:cs="Times New Roman"/>
        </w:rPr>
        <w:t xml:space="preserve"> for </w:t>
      </w:r>
      <w:r w:rsidR="00CD0176">
        <w:rPr>
          <w:rFonts w:ascii="Times New Roman" w:hAnsi="Times New Roman" w:cs="Times New Roman"/>
        </w:rPr>
        <w:t xml:space="preserve">IPPF MAs and </w:t>
      </w:r>
      <w:r w:rsidR="00B437B4">
        <w:rPr>
          <w:rFonts w:ascii="Times New Roman" w:hAnsi="Times New Roman" w:cs="Times New Roman"/>
        </w:rPr>
        <w:t>health project managers</w:t>
      </w:r>
      <w:r w:rsidR="006B4248" w:rsidRPr="00227F2F">
        <w:rPr>
          <w:rFonts w:ascii="Times New Roman" w:hAnsi="Times New Roman" w:cs="Times New Roman"/>
        </w:rPr>
        <w:t xml:space="preserve">. </w:t>
      </w:r>
    </w:p>
    <w:p w14:paraId="45ABA6B6" w14:textId="77777777" w:rsidR="0052514C" w:rsidRPr="00227F2F" w:rsidRDefault="0052514C" w:rsidP="00B6560B">
      <w:pPr>
        <w:pStyle w:val="1"/>
        <w:spacing w:line="360" w:lineRule="auto"/>
        <w:jc w:val="both"/>
        <w:rPr>
          <w:rFonts w:ascii="Times New Roman" w:hAnsi="Times New Roman" w:cs="Times New Roman"/>
        </w:rPr>
      </w:pPr>
    </w:p>
    <w:p w14:paraId="0E29E509" w14:textId="2EF120A7" w:rsidR="000E3F81" w:rsidRDefault="0052514C" w:rsidP="00B6560B">
      <w:pPr>
        <w:pStyle w:val="1"/>
        <w:spacing w:line="360" w:lineRule="auto"/>
        <w:jc w:val="both"/>
        <w:rPr>
          <w:rFonts w:ascii="Times New Roman" w:hAnsi="Times New Roman" w:cs="Times New Roman"/>
        </w:rPr>
      </w:pPr>
      <w:r w:rsidRPr="00227F2F">
        <w:rPr>
          <w:rFonts w:ascii="Times New Roman" w:hAnsi="Times New Roman" w:cs="Times New Roman"/>
        </w:rPr>
        <w:t xml:space="preserve">In this context, </w:t>
      </w:r>
      <w:r w:rsidR="00FB54E1" w:rsidRPr="00227F2F">
        <w:rPr>
          <w:rFonts w:ascii="Times New Roman" w:hAnsi="Times New Roman" w:cs="Times New Roman"/>
        </w:rPr>
        <w:t>IPPF seeks a consultant</w:t>
      </w:r>
      <w:r w:rsidR="00D649B4">
        <w:rPr>
          <w:rFonts w:ascii="Times New Roman" w:hAnsi="Times New Roman" w:cs="Times New Roman"/>
        </w:rPr>
        <w:t>,</w:t>
      </w:r>
      <w:r w:rsidR="00FB54E1" w:rsidRPr="00227F2F">
        <w:rPr>
          <w:rFonts w:ascii="Times New Roman" w:hAnsi="Times New Roman" w:cs="Times New Roman"/>
        </w:rPr>
        <w:t xml:space="preserve"> with </w:t>
      </w:r>
      <w:r w:rsidR="000E3F81" w:rsidRPr="00227F2F">
        <w:rPr>
          <w:rFonts w:ascii="Times New Roman" w:hAnsi="Times New Roman" w:cs="Times New Roman"/>
        </w:rPr>
        <w:t xml:space="preserve">experience </w:t>
      </w:r>
      <w:r w:rsidR="00FB54E1" w:rsidRPr="00227F2F">
        <w:rPr>
          <w:rFonts w:ascii="Times New Roman" w:hAnsi="Times New Roman" w:cs="Times New Roman"/>
        </w:rPr>
        <w:t>in cervical cancer screening service</w:t>
      </w:r>
      <w:r w:rsidR="00D649B4">
        <w:rPr>
          <w:rFonts w:ascii="Times New Roman" w:hAnsi="Times New Roman" w:cs="Times New Roman"/>
        </w:rPr>
        <w:t xml:space="preserve"> delivery, preferably</w:t>
      </w:r>
      <w:r w:rsidR="00FB54E1" w:rsidRPr="00227F2F">
        <w:rPr>
          <w:rFonts w:ascii="Times New Roman" w:hAnsi="Times New Roman" w:cs="Times New Roman"/>
        </w:rPr>
        <w:t xml:space="preserve"> in low and middle income countries</w:t>
      </w:r>
      <w:r w:rsidR="00D649B4">
        <w:rPr>
          <w:rFonts w:ascii="Times New Roman" w:hAnsi="Times New Roman" w:cs="Times New Roman"/>
        </w:rPr>
        <w:t>,</w:t>
      </w:r>
      <w:r w:rsidR="00FB54E1" w:rsidRPr="00227F2F">
        <w:rPr>
          <w:rFonts w:ascii="Times New Roman" w:hAnsi="Times New Roman" w:cs="Times New Roman"/>
        </w:rPr>
        <w:t xml:space="preserve"> to </w:t>
      </w:r>
      <w:r w:rsidR="000E3F81" w:rsidRPr="00227F2F">
        <w:rPr>
          <w:rFonts w:ascii="Times New Roman" w:hAnsi="Times New Roman" w:cs="Times New Roman"/>
        </w:rPr>
        <w:t xml:space="preserve">develop </w:t>
      </w:r>
      <w:r w:rsidR="00FB54E1" w:rsidRPr="00227F2F">
        <w:rPr>
          <w:rFonts w:ascii="Times New Roman" w:hAnsi="Times New Roman" w:cs="Times New Roman"/>
        </w:rPr>
        <w:t xml:space="preserve">a cervical cancer screening </w:t>
      </w:r>
      <w:r w:rsidR="006B4248" w:rsidRPr="00227F2F">
        <w:rPr>
          <w:rFonts w:ascii="Times New Roman" w:hAnsi="Times New Roman" w:cs="Times New Roman"/>
        </w:rPr>
        <w:t xml:space="preserve">programmatic guidance. This guidance </w:t>
      </w:r>
      <w:r w:rsidR="002536FE">
        <w:rPr>
          <w:rFonts w:ascii="Times New Roman" w:hAnsi="Times New Roman" w:cs="Times New Roman"/>
        </w:rPr>
        <w:t>will support</w:t>
      </w:r>
      <w:r w:rsidR="001376C0" w:rsidRPr="00227F2F">
        <w:rPr>
          <w:rFonts w:ascii="Times New Roman" w:hAnsi="Times New Roman" w:cs="Times New Roman"/>
        </w:rPr>
        <w:t xml:space="preserve"> IPPF</w:t>
      </w:r>
      <w:r w:rsidR="00CD0176">
        <w:rPr>
          <w:rFonts w:ascii="Times New Roman" w:hAnsi="Times New Roman" w:cs="Times New Roman"/>
        </w:rPr>
        <w:t xml:space="preserve"> MAs and </w:t>
      </w:r>
      <w:r w:rsidR="001376C0" w:rsidRPr="00227F2F">
        <w:rPr>
          <w:rFonts w:ascii="Times New Roman" w:hAnsi="Times New Roman" w:cs="Times New Roman"/>
        </w:rPr>
        <w:t>health project managers</w:t>
      </w:r>
      <w:r w:rsidR="003C3BE1" w:rsidRPr="00227F2F">
        <w:rPr>
          <w:rFonts w:ascii="Times New Roman" w:hAnsi="Times New Roman" w:cs="Times New Roman"/>
        </w:rPr>
        <w:t xml:space="preserve"> </w:t>
      </w:r>
      <w:r w:rsidR="006B4248" w:rsidRPr="00227F2F">
        <w:rPr>
          <w:rFonts w:ascii="Times New Roman" w:hAnsi="Times New Roman" w:cs="Times New Roman"/>
        </w:rPr>
        <w:t xml:space="preserve">to design and implement </w:t>
      </w:r>
      <w:r w:rsidR="003C3BE1" w:rsidRPr="00227F2F">
        <w:rPr>
          <w:rFonts w:ascii="Times New Roman" w:hAnsi="Times New Roman" w:cs="Times New Roman"/>
        </w:rPr>
        <w:t xml:space="preserve">effective </w:t>
      </w:r>
      <w:r w:rsidR="006B4248" w:rsidRPr="00227F2F">
        <w:rPr>
          <w:rFonts w:ascii="Times New Roman" w:hAnsi="Times New Roman" w:cs="Times New Roman"/>
        </w:rPr>
        <w:t>cervical cancer screening programme</w:t>
      </w:r>
      <w:r w:rsidR="002536FE">
        <w:rPr>
          <w:rFonts w:ascii="Times New Roman" w:hAnsi="Times New Roman" w:cs="Times New Roman"/>
        </w:rPr>
        <w:t>s</w:t>
      </w:r>
      <w:r w:rsidRPr="00227F2F">
        <w:rPr>
          <w:rFonts w:ascii="Times New Roman" w:hAnsi="Times New Roman" w:cs="Times New Roman"/>
        </w:rPr>
        <w:t xml:space="preserve"> as well as integrate cervical cancer screening </w:t>
      </w:r>
      <w:r w:rsidR="00D649B4">
        <w:rPr>
          <w:rFonts w:ascii="Times New Roman" w:hAnsi="Times New Roman" w:cs="Times New Roman"/>
        </w:rPr>
        <w:t>in</w:t>
      </w:r>
      <w:r w:rsidRPr="00227F2F">
        <w:rPr>
          <w:rFonts w:ascii="Times New Roman" w:hAnsi="Times New Roman" w:cs="Times New Roman"/>
        </w:rPr>
        <w:t xml:space="preserve">to existing SRHR programmes. </w:t>
      </w:r>
      <w:r w:rsidRPr="00227F2F" w:rsidDel="0052514C">
        <w:rPr>
          <w:rFonts w:ascii="Times New Roman" w:hAnsi="Times New Roman" w:cs="Times New Roman"/>
        </w:rPr>
        <w:t xml:space="preserve"> </w:t>
      </w:r>
    </w:p>
    <w:p w14:paraId="7FC310B4" w14:textId="77777777" w:rsidR="006E3BE2" w:rsidRPr="00227F2F" w:rsidRDefault="006E3BE2" w:rsidP="00B6560B">
      <w:pPr>
        <w:pStyle w:val="1"/>
        <w:spacing w:line="360" w:lineRule="auto"/>
        <w:jc w:val="both"/>
        <w:rPr>
          <w:rFonts w:ascii="Times New Roman" w:hAnsi="Times New Roman" w:cs="Times New Roman"/>
        </w:rPr>
      </w:pPr>
    </w:p>
    <w:p w14:paraId="4D90E621" w14:textId="514CB3BC" w:rsidR="006A2B61" w:rsidRPr="00227F2F" w:rsidRDefault="006A2B61" w:rsidP="00B6560B">
      <w:pPr>
        <w:pStyle w:val="1"/>
        <w:spacing w:line="360" w:lineRule="auto"/>
        <w:jc w:val="both"/>
        <w:rPr>
          <w:rFonts w:ascii="Times New Roman" w:hAnsi="Times New Roman" w:cs="Times New Roman"/>
          <w:b/>
        </w:rPr>
      </w:pPr>
      <w:r w:rsidRPr="00227F2F">
        <w:rPr>
          <w:rFonts w:ascii="Times New Roman" w:hAnsi="Times New Roman" w:cs="Times New Roman"/>
          <w:b/>
        </w:rPr>
        <w:t>Purpose of this assignment</w:t>
      </w:r>
      <w:r w:rsidRPr="00227F2F">
        <w:rPr>
          <w:rFonts w:ascii="Times New Roman" w:hAnsi="Times New Roman" w:cs="Times New Roman"/>
          <w:b/>
        </w:rPr>
        <w:tab/>
      </w:r>
      <w:r w:rsidRPr="00227F2F">
        <w:rPr>
          <w:rFonts w:ascii="Times New Roman" w:hAnsi="Times New Roman" w:cs="Times New Roman"/>
          <w:b/>
        </w:rPr>
        <w:tab/>
      </w:r>
    </w:p>
    <w:p w14:paraId="385C5045" w14:textId="6974B78E" w:rsidR="006A2B61" w:rsidRPr="00227F2F" w:rsidRDefault="006A2B61" w:rsidP="00B6560B">
      <w:pPr>
        <w:pStyle w:val="1"/>
        <w:spacing w:line="360" w:lineRule="auto"/>
        <w:jc w:val="both"/>
        <w:rPr>
          <w:rFonts w:ascii="Times New Roman" w:hAnsi="Times New Roman" w:cs="Times New Roman"/>
        </w:rPr>
      </w:pPr>
      <w:r w:rsidRPr="00227F2F">
        <w:rPr>
          <w:rFonts w:ascii="Times New Roman" w:hAnsi="Times New Roman" w:cs="Times New Roman"/>
        </w:rPr>
        <w:t xml:space="preserve">To draft the programmatic guidance which will be used to equip </w:t>
      </w:r>
      <w:r w:rsidR="00CD0176">
        <w:rPr>
          <w:rFonts w:ascii="Times New Roman" w:hAnsi="Times New Roman" w:cs="Times New Roman"/>
        </w:rPr>
        <w:t xml:space="preserve">IPPF MAs and </w:t>
      </w:r>
      <w:r w:rsidRPr="00227F2F">
        <w:rPr>
          <w:rFonts w:ascii="Times New Roman" w:hAnsi="Times New Roman" w:cs="Times New Roman"/>
        </w:rPr>
        <w:t xml:space="preserve">health project managers </w:t>
      </w:r>
      <w:r w:rsidR="003C3BE1" w:rsidRPr="00227F2F">
        <w:rPr>
          <w:rFonts w:ascii="Times New Roman" w:hAnsi="Times New Roman" w:cs="Times New Roman"/>
        </w:rPr>
        <w:t xml:space="preserve">with </w:t>
      </w:r>
      <w:r w:rsidRPr="00227F2F">
        <w:rPr>
          <w:rFonts w:ascii="Times New Roman" w:hAnsi="Times New Roman" w:cs="Times New Roman"/>
        </w:rPr>
        <w:t xml:space="preserve">essential and updated cervical cancer screening technical knowledge as well as IPPF’s relevant programme management experience in low and middle-income countries. </w:t>
      </w:r>
    </w:p>
    <w:p w14:paraId="132D7D81" w14:textId="77777777" w:rsidR="006A2B61" w:rsidRPr="00227F2F" w:rsidRDefault="006A2B61" w:rsidP="00B6560B">
      <w:pPr>
        <w:pStyle w:val="1"/>
        <w:spacing w:line="360" w:lineRule="auto"/>
        <w:jc w:val="both"/>
        <w:rPr>
          <w:rFonts w:ascii="Times New Roman" w:hAnsi="Times New Roman" w:cs="Times New Roman"/>
        </w:rPr>
      </w:pPr>
    </w:p>
    <w:p w14:paraId="3B141BE0" w14:textId="77B3571F" w:rsidR="006A2B61" w:rsidRPr="00227F2F" w:rsidRDefault="006A2B61" w:rsidP="00B6560B">
      <w:pPr>
        <w:pStyle w:val="1"/>
        <w:spacing w:line="360" w:lineRule="auto"/>
        <w:jc w:val="both"/>
        <w:rPr>
          <w:rFonts w:ascii="Times New Roman" w:hAnsi="Times New Roman" w:cs="Times New Roman"/>
          <w:b/>
        </w:rPr>
      </w:pPr>
      <w:r w:rsidRPr="00227F2F">
        <w:rPr>
          <w:rFonts w:ascii="Times New Roman" w:hAnsi="Times New Roman" w:cs="Times New Roman"/>
          <w:b/>
        </w:rPr>
        <w:t>Scope of Work</w:t>
      </w:r>
    </w:p>
    <w:p w14:paraId="1D69D419" w14:textId="382D6611" w:rsidR="00D649B4" w:rsidRDefault="00882464" w:rsidP="00B6560B">
      <w:pPr>
        <w:pStyle w:val="1"/>
        <w:spacing w:line="360" w:lineRule="auto"/>
        <w:jc w:val="both"/>
        <w:rPr>
          <w:rFonts w:ascii="Times New Roman" w:hAnsi="Times New Roman" w:cs="Times New Roman"/>
        </w:rPr>
      </w:pPr>
      <w:r w:rsidRPr="00227F2F">
        <w:rPr>
          <w:rFonts w:ascii="Times New Roman" w:hAnsi="Times New Roman" w:cs="Times New Roman"/>
        </w:rPr>
        <w:t xml:space="preserve">The consultant will prepare a programmatic guidance </w:t>
      </w:r>
      <w:r w:rsidR="00D649B4">
        <w:rPr>
          <w:rFonts w:ascii="Times New Roman" w:hAnsi="Times New Roman" w:cs="Times New Roman"/>
        </w:rPr>
        <w:t>for</w:t>
      </w:r>
      <w:r w:rsidR="00824A8D" w:rsidRPr="00227F2F">
        <w:rPr>
          <w:rFonts w:ascii="Times New Roman" w:hAnsi="Times New Roman" w:cs="Times New Roman"/>
        </w:rPr>
        <w:t xml:space="preserve"> </w:t>
      </w:r>
      <w:r w:rsidR="003C3BE1" w:rsidRPr="00227F2F">
        <w:rPr>
          <w:rFonts w:ascii="Times New Roman" w:hAnsi="Times New Roman" w:cs="Times New Roman"/>
        </w:rPr>
        <w:t>IPPF</w:t>
      </w:r>
      <w:r w:rsidR="002536FE">
        <w:rPr>
          <w:rFonts w:ascii="Times New Roman" w:hAnsi="Times New Roman" w:cs="Times New Roman"/>
        </w:rPr>
        <w:t xml:space="preserve"> MAs and health project managers</w:t>
      </w:r>
      <w:r w:rsidR="003C3BE1" w:rsidRPr="00227F2F">
        <w:rPr>
          <w:rFonts w:ascii="Times New Roman" w:hAnsi="Times New Roman" w:cs="Times New Roman"/>
        </w:rPr>
        <w:t xml:space="preserve"> </w:t>
      </w:r>
      <w:r w:rsidR="002536FE">
        <w:rPr>
          <w:rFonts w:ascii="Times New Roman" w:hAnsi="Times New Roman" w:cs="Times New Roman"/>
        </w:rPr>
        <w:t>to</w:t>
      </w:r>
      <w:r w:rsidR="002536FE" w:rsidRPr="00227F2F">
        <w:rPr>
          <w:rFonts w:ascii="Times New Roman" w:hAnsi="Times New Roman" w:cs="Times New Roman"/>
        </w:rPr>
        <w:t xml:space="preserve"> </w:t>
      </w:r>
      <w:r w:rsidRPr="00227F2F">
        <w:rPr>
          <w:rFonts w:ascii="Times New Roman" w:hAnsi="Times New Roman" w:cs="Times New Roman"/>
        </w:rPr>
        <w:t xml:space="preserve">provide cervical cancer prevention </w:t>
      </w:r>
      <w:r w:rsidR="00D649B4">
        <w:rPr>
          <w:rFonts w:ascii="Times New Roman" w:hAnsi="Times New Roman" w:cs="Times New Roman"/>
        </w:rPr>
        <w:t>service</w:t>
      </w:r>
      <w:r w:rsidR="00D649B4" w:rsidRPr="00227F2F">
        <w:rPr>
          <w:rFonts w:ascii="Times New Roman" w:hAnsi="Times New Roman" w:cs="Times New Roman"/>
        </w:rPr>
        <w:t>s</w:t>
      </w:r>
      <w:r w:rsidR="00D649B4">
        <w:rPr>
          <w:rFonts w:ascii="Times New Roman" w:hAnsi="Times New Roman" w:cs="Times New Roman"/>
        </w:rPr>
        <w:t xml:space="preserve">, </w:t>
      </w:r>
      <w:r w:rsidR="002536FE">
        <w:rPr>
          <w:rFonts w:ascii="Times New Roman" w:hAnsi="Times New Roman" w:cs="Times New Roman"/>
        </w:rPr>
        <w:t>using</w:t>
      </w:r>
      <w:r w:rsidR="003C3BE1" w:rsidRPr="00227F2F">
        <w:rPr>
          <w:rFonts w:ascii="Times New Roman" w:hAnsi="Times New Roman" w:cs="Times New Roman"/>
        </w:rPr>
        <w:t xml:space="preserve"> the </w:t>
      </w:r>
      <w:r w:rsidRPr="00227F2F">
        <w:rPr>
          <w:rFonts w:ascii="Times New Roman" w:hAnsi="Times New Roman" w:cs="Times New Roman"/>
        </w:rPr>
        <w:t xml:space="preserve">latest technologies and protocols according to the </w:t>
      </w:r>
      <w:r w:rsidR="002536FE">
        <w:rPr>
          <w:rFonts w:ascii="Times New Roman" w:hAnsi="Times New Roman" w:cs="Times New Roman"/>
        </w:rPr>
        <w:t>World Health Organisation (</w:t>
      </w:r>
      <w:r w:rsidRPr="00227F2F">
        <w:rPr>
          <w:rFonts w:ascii="Times New Roman" w:hAnsi="Times New Roman" w:cs="Times New Roman"/>
        </w:rPr>
        <w:t>WHO</w:t>
      </w:r>
      <w:r w:rsidR="002536FE">
        <w:rPr>
          <w:rFonts w:ascii="Times New Roman" w:hAnsi="Times New Roman" w:cs="Times New Roman"/>
        </w:rPr>
        <w:t xml:space="preserve">) </w:t>
      </w:r>
      <w:r w:rsidRPr="00227F2F">
        <w:rPr>
          <w:rFonts w:ascii="Times New Roman" w:hAnsi="Times New Roman" w:cs="Times New Roman"/>
        </w:rPr>
        <w:t xml:space="preserve">standards. </w:t>
      </w:r>
    </w:p>
    <w:p w14:paraId="2346D173" w14:textId="77777777" w:rsidR="00D649B4" w:rsidRDefault="00D649B4" w:rsidP="00B6560B">
      <w:pPr>
        <w:pStyle w:val="1"/>
        <w:spacing w:line="360" w:lineRule="auto"/>
        <w:jc w:val="both"/>
        <w:rPr>
          <w:rFonts w:ascii="Times New Roman" w:hAnsi="Times New Roman" w:cs="Times New Roman"/>
        </w:rPr>
      </w:pPr>
    </w:p>
    <w:p w14:paraId="362229D6" w14:textId="64E3040B" w:rsidR="00684376" w:rsidRPr="00227F2F" w:rsidRDefault="002536FE" w:rsidP="00B6560B">
      <w:pPr>
        <w:pStyle w:val="1"/>
        <w:spacing w:line="360" w:lineRule="auto"/>
        <w:jc w:val="both"/>
        <w:rPr>
          <w:rFonts w:ascii="Times New Roman" w:hAnsi="Times New Roman" w:cs="Times New Roman"/>
        </w:rPr>
      </w:pPr>
      <w:r>
        <w:rPr>
          <w:rFonts w:ascii="Times New Roman" w:hAnsi="Times New Roman" w:cs="Times New Roman"/>
        </w:rPr>
        <w:t>The c</w:t>
      </w:r>
      <w:r w:rsidR="00684376" w:rsidRPr="00227F2F">
        <w:rPr>
          <w:rFonts w:ascii="Times New Roman" w:hAnsi="Times New Roman" w:cs="Times New Roman"/>
        </w:rPr>
        <w:t xml:space="preserve">onsultant should complete the following </w:t>
      </w:r>
      <w:r w:rsidR="00D649B4">
        <w:rPr>
          <w:rFonts w:ascii="Times New Roman" w:hAnsi="Times New Roman" w:cs="Times New Roman"/>
        </w:rPr>
        <w:t xml:space="preserve">suggested </w:t>
      </w:r>
      <w:r w:rsidR="00684376" w:rsidRPr="00227F2F">
        <w:rPr>
          <w:rFonts w:ascii="Times New Roman" w:hAnsi="Times New Roman" w:cs="Times New Roman"/>
        </w:rPr>
        <w:t xml:space="preserve">tasks: </w:t>
      </w:r>
    </w:p>
    <w:p w14:paraId="182E5E1A" w14:textId="6A7D530F" w:rsidR="00684376" w:rsidRPr="00227F2F" w:rsidRDefault="00230F92" w:rsidP="00B6560B">
      <w:pPr>
        <w:pStyle w:val="1"/>
        <w:spacing w:line="360" w:lineRule="auto"/>
        <w:jc w:val="both"/>
        <w:rPr>
          <w:rFonts w:ascii="Times New Roman" w:hAnsi="Times New Roman" w:cs="Times New Roman"/>
        </w:rPr>
      </w:pPr>
      <w:r w:rsidRPr="00227F2F">
        <w:rPr>
          <w:rFonts w:ascii="Times New Roman" w:hAnsi="Times New Roman" w:cs="Times New Roman"/>
          <w:b/>
        </w:rPr>
        <w:t>Task 1:</w:t>
      </w:r>
      <w:r w:rsidRPr="00227F2F">
        <w:rPr>
          <w:rFonts w:ascii="Times New Roman" w:hAnsi="Times New Roman" w:cs="Times New Roman"/>
        </w:rPr>
        <w:t xml:space="preserve"> </w:t>
      </w:r>
      <w:r w:rsidR="002536FE">
        <w:rPr>
          <w:rFonts w:ascii="Times New Roman" w:hAnsi="Times New Roman" w:cs="Times New Roman"/>
        </w:rPr>
        <w:t>R</w:t>
      </w:r>
      <w:r w:rsidR="00684376" w:rsidRPr="00227F2F">
        <w:rPr>
          <w:rFonts w:ascii="Times New Roman" w:hAnsi="Times New Roman" w:cs="Times New Roman"/>
        </w:rPr>
        <w:t xml:space="preserve">eview </w:t>
      </w:r>
      <w:r w:rsidR="003C3BE1" w:rsidRPr="00227F2F">
        <w:rPr>
          <w:rFonts w:ascii="Times New Roman" w:hAnsi="Times New Roman" w:cs="Times New Roman"/>
        </w:rPr>
        <w:t xml:space="preserve">existing </w:t>
      </w:r>
      <w:r w:rsidR="00535BC1">
        <w:rPr>
          <w:rFonts w:ascii="Times New Roman" w:hAnsi="Times New Roman" w:cs="Times New Roman"/>
        </w:rPr>
        <w:t xml:space="preserve">global </w:t>
      </w:r>
      <w:r w:rsidR="00684376" w:rsidRPr="00227F2F">
        <w:rPr>
          <w:rFonts w:ascii="Times New Roman" w:hAnsi="Times New Roman" w:cs="Times New Roman"/>
        </w:rPr>
        <w:t>guidelines</w:t>
      </w:r>
      <w:r w:rsidR="00535BC1">
        <w:rPr>
          <w:rFonts w:ascii="Times New Roman" w:hAnsi="Times New Roman" w:cs="Times New Roman"/>
        </w:rPr>
        <w:t xml:space="preserve"> and literature on </w:t>
      </w:r>
      <w:r w:rsidR="00535BC1" w:rsidRPr="00227F2F">
        <w:rPr>
          <w:rFonts w:ascii="Times New Roman" w:hAnsi="Times New Roman" w:cs="Times New Roman"/>
        </w:rPr>
        <w:t>cervical cancer scree</w:t>
      </w:r>
      <w:r w:rsidR="00535BC1">
        <w:rPr>
          <w:rFonts w:ascii="Times New Roman" w:hAnsi="Times New Roman" w:cs="Times New Roman"/>
        </w:rPr>
        <w:t>n</w:t>
      </w:r>
      <w:r w:rsidR="00535BC1" w:rsidRPr="00227F2F">
        <w:rPr>
          <w:rFonts w:ascii="Times New Roman" w:hAnsi="Times New Roman" w:cs="Times New Roman"/>
        </w:rPr>
        <w:t>ing</w:t>
      </w:r>
      <w:r w:rsidR="00FC7666">
        <w:rPr>
          <w:rFonts w:ascii="Times New Roman" w:hAnsi="Times New Roman" w:cs="Times New Roman"/>
        </w:rPr>
        <w:t xml:space="preserve"> and</w:t>
      </w:r>
      <w:r w:rsidR="00535BC1">
        <w:rPr>
          <w:rFonts w:ascii="Times New Roman" w:hAnsi="Times New Roman" w:cs="Times New Roman"/>
        </w:rPr>
        <w:t xml:space="preserve"> </w:t>
      </w:r>
      <w:r w:rsidR="003C3BE1" w:rsidRPr="00227F2F">
        <w:rPr>
          <w:rFonts w:ascii="Times New Roman" w:hAnsi="Times New Roman" w:cs="Times New Roman"/>
        </w:rPr>
        <w:t>extract essential and updated cervical cancer scree</w:t>
      </w:r>
      <w:r w:rsidR="00D649B4">
        <w:rPr>
          <w:rFonts w:ascii="Times New Roman" w:hAnsi="Times New Roman" w:cs="Times New Roman"/>
        </w:rPr>
        <w:t>n</w:t>
      </w:r>
      <w:r w:rsidR="003C3BE1" w:rsidRPr="00227F2F">
        <w:rPr>
          <w:rFonts w:ascii="Times New Roman" w:hAnsi="Times New Roman" w:cs="Times New Roman"/>
        </w:rPr>
        <w:t>ing knowledge for IPPF</w:t>
      </w:r>
      <w:r w:rsidR="00CD0176">
        <w:rPr>
          <w:rFonts w:ascii="Times New Roman" w:hAnsi="Times New Roman" w:cs="Times New Roman"/>
        </w:rPr>
        <w:t xml:space="preserve"> MAs and</w:t>
      </w:r>
      <w:r w:rsidR="00684376" w:rsidRPr="00227F2F">
        <w:rPr>
          <w:rFonts w:ascii="Times New Roman" w:hAnsi="Times New Roman" w:cs="Times New Roman"/>
        </w:rPr>
        <w:t xml:space="preserve"> health project managers </w:t>
      </w:r>
    </w:p>
    <w:p w14:paraId="45E508FA" w14:textId="596EF777" w:rsidR="00684376" w:rsidRPr="00227F2F" w:rsidRDefault="00230F92" w:rsidP="00B6560B">
      <w:pPr>
        <w:pStyle w:val="1"/>
        <w:spacing w:line="360" w:lineRule="auto"/>
        <w:jc w:val="both"/>
        <w:rPr>
          <w:rFonts w:ascii="Times New Roman" w:hAnsi="Times New Roman" w:cs="Times New Roman"/>
        </w:rPr>
      </w:pPr>
      <w:r w:rsidRPr="006E3BE2">
        <w:rPr>
          <w:rFonts w:ascii="Times New Roman" w:hAnsi="Times New Roman" w:cs="Times New Roman"/>
          <w:b/>
        </w:rPr>
        <w:t>Task 2:</w:t>
      </w:r>
      <w:r w:rsidRPr="006E3BE2">
        <w:rPr>
          <w:rFonts w:ascii="Times New Roman" w:hAnsi="Times New Roman" w:cs="Times New Roman"/>
        </w:rPr>
        <w:t xml:space="preserve"> </w:t>
      </w:r>
      <w:r w:rsidR="002536FE" w:rsidRPr="006E3BE2">
        <w:rPr>
          <w:rFonts w:ascii="Times New Roman" w:hAnsi="Times New Roman" w:cs="Times New Roman"/>
        </w:rPr>
        <w:t>R</w:t>
      </w:r>
      <w:r w:rsidR="00684376" w:rsidRPr="006E3BE2">
        <w:rPr>
          <w:rFonts w:ascii="Times New Roman" w:hAnsi="Times New Roman" w:cs="Times New Roman"/>
        </w:rPr>
        <w:t>eview</w:t>
      </w:r>
      <w:r w:rsidR="00882464" w:rsidRPr="006E3BE2">
        <w:rPr>
          <w:rFonts w:ascii="Times New Roman" w:hAnsi="Times New Roman" w:cs="Times New Roman"/>
        </w:rPr>
        <w:t xml:space="preserve"> </w:t>
      </w:r>
      <w:r w:rsidR="009459F8" w:rsidRPr="006E3BE2">
        <w:rPr>
          <w:rFonts w:ascii="Times New Roman" w:hAnsi="Times New Roman" w:cs="Times New Roman"/>
        </w:rPr>
        <w:t xml:space="preserve">project </w:t>
      </w:r>
      <w:r w:rsidR="00882464" w:rsidRPr="006E3BE2">
        <w:rPr>
          <w:rFonts w:ascii="Times New Roman" w:hAnsi="Times New Roman" w:cs="Times New Roman"/>
        </w:rPr>
        <w:t xml:space="preserve">reports </w:t>
      </w:r>
      <w:r w:rsidR="002536FE" w:rsidRPr="006E3BE2">
        <w:rPr>
          <w:rFonts w:ascii="Times New Roman" w:hAnsi="Times New Roman" w:cs="Times New Roman"/>
        </w:rPr>
        <w:t>from the</w:t>
      </w:r>
      <w:r w:rsidR="00882464" w:rsidRPr="006E3BE2">
        <w:rPr>
          <w:rFonts w:ascii="Times New Roman" w:hAnsi="Times New Roman" w:cs="Times New Roman"/>
        </w:rPr>
        <w:t xml:space="preserve"> CCSPT</w:t>
      </w:r>
      <w:r w:rsidR="00535BC1" w:rsidRPr="006E3BE2">
        <w:rPr>
          <w:rFonts w:ascii="Times New Roman" w:hAnsi="Times New Roman" w:cs="Times New Roman"/>
        </w:rPr>
        <w:t xml:space="preserve">, </w:t>
      </w:r>
      <w:r w:rsidR="00882464" w:rsidRPr="006E3BE2">
        <w:rPr>
          <w:rFonts w:ascii="Times New Roman" w:hAnsi="Times New Roman" w:cs="Times New Roman"/>
        </w:rPr>
        <w:t>Cervical Cancer S</w:t>
      </w:r>
      <w:r w:rsidR="00684376" w:rsidRPr="006E3BE2">
        <w:rPr>
          <w:rFonts w:ascii="Times New Roman" w:hAnsi="Times New Roman" w:cs="Times New Roman"/>
        </w:rPr>
        <w:t xml:space="preserve">cale up fund </w:t>
      </w:r>
      <w:r w:rsidR="00535BC1" w:rsidRPr="006E3BE2">
        <w:rPr>
          <w:rFonts w:ascii="Times New Roman" w:hAnsi="Times New Roman" w:cs="Times New Roman"/>
        </w:rPr>
        <w:t xml:space="preserve">and other initiatives, </w:t>
      </w:r>
      <w:r w:rsidR="00684376" w:rsidRPr="006E3BE2">
        <w:rPr>
          <w:rFonts w:ascii="Times New Roman" w:hAnsi="Times New Roman" w:cs="Times New Roman"/>
        </w:rPr>
        <w:t xml:space="preserve">as well as interview </w:t>
      </w:r>
      <w:r w:rsidR="002536FE" w:rsidRPr="006E3BE2">
        <w:rPr>
          <w:rFonts w:ascii="Times New Roman" w:hAnsi="Times New Roman" w:cs="Times New Roman"/>
        </w:rPr>
        <w:t xml:space="preserve">staff from </w:t>
      </w:r>
      <w:r w:rsidR="00684376" w:rsidRPr="006E3BE2">
        <w:rPr>
          <w:rFonts w:ascii="Times New Roman" w:hAnsi="Times New Roman" w:cs="Times New Roman"/>
        </w:rPr>
        <w:t xml:space="preserve">selected MAs to </w:t>
      </w:r>
      <w:r w:rsidR="009459F8" w:rsidRPr="006E3BE2">
        <w:rPr>
          <w:rFonts w:ascii="Times New Roman" w:hAnsi="Times New Roman" w:cs="Times New Roman"/>
        </w:rPr>
        <w:t xml:space="preserve">consolidate </w:t>
      </w:r>
      <w:r w:rsidR="006E3BE2" w:rsidRPr="006E3BE2">
        <w:rPr>
          <w:rFonts w:ascii="Times New Roman" w:hAnsi="Times New Roman" w:cs="Times New Roman"/>
        </w:rPr>
        <w:t>key</w:t>
      </w:r>
      <w:r w:rsidRPr="006E3BE2">
        <w:rPr>
          <w:rFonts w:ascii="Times New Roman" w:hAnsi="Times New Roman" w:cs="Times New Roman"/>
        </w:rPr>
        <w:t xml:space="preserve"> themes</w:t>
      </w:r>
      <w:r w:rsidR="006E3BE2" w:rsidRPr="006E3BE2">
        <w:rPr>
          <w:rFonts w:ascii="Times New Roman" w:hAnsi="Times New Roman" w:cs="Times New Roman"/>
        </w:rPr>
        <w:t>, such as service delivery and advocacy,</w:t>
      </w:r>
      <w:r w:rsidRPr="006E3BE2">
        <w:rPr>
          <w:rFonts w:ascii="Times New Roman" w:hAnsi="Times New Roman" w:cs="Times New Roman"/>
        </w:rPr>
        <w:t xml:space="preserve"> and </w:t>
      </w:r>
      <w:r w:rsidR="00684376" w:rsidRPr="006E3BE2">
        <w:rPr>
          <w:rFonts w:ascii="Times New Roman" w:hAnsi="Times New Roman" w:cs="Times New Roman"/>
        </w:rPr>
        <w:t xml:space="preserve">incorporate IPPF’s </w:t>
      </w:r>
      <w:r w:rsidR="003C3BE1" w:rsidRPr="006E3BE2">
        <w:rPr>
          <w:rFonts w:ascii="Times New Roman" w:hAnsi="Times New Roman" w:cs="Times New Roman"/>
        </w:rPr>
        <w:t xml:space="preserve">cervical cancer screening programme management </w:t>
      </w:r>
      <w:r w:rsidR="00684376" w:rsidRPr="006E3BE2">
        <w:rPr>
          <w:rFonts w:ascii="Times New Roman" w:hAnsi="Times New Roman" w:cs="Times New Roman"/>
        </w:rPr>
        <w:t>experience.</w:t>
      </w:r>
      <w:r w:rsidR="00684376" w:rsidRPr="00227F2F">
        <w:rPr>
          <w:rFonts w:ascii="Times New Roman" w:hAnsi="Times New Roman" w:cs="Times New Roman"/>
        </w:rPr>
        <w:t xml:space="preserve"> </w:t>
      </w:r>
    </w:p>
    <w:p w14:paraId="7658A5BC" w14:textId="3390DA9A" w:rsidR="00882464" w:rsidRDefault="00684376" w:rsidP="00B6560B">
      <w:pPr>
        <w:pStyle w:val="1"/>
        <w:numPr>
          <w:ilvl w:val="0"/>
          <w:numId w:val="9"/>
        </w:numPr>
        <w:spacing w:line="360" w:lineRule="auto"/>
        <w:jc w:val="both"/>
        <w:rPr>
          <w:rFonts w:ascii="Times New Roman" w:hAnsi="Times New Roman" w:cs="Times New Roman"/>
        </w:rPr>
      </w:pPr>
      <w:r w:rsidRPr="00227F2F">
        <w:rPr>
          <w:rFonts w:ascii="Times New Roman" w:hAnsi="Times New Roman" w:cs="Times New Roman"/>
        </w:rPr>
        <w:t>For example, how IPPF MAs assess the local context and how they carry out a</w:t>
      </w:r>
      <w:r w:rsidR="00535BC1">
        <w:rPr>
          <w:rFonts w:ascii="Times New Roman" w:hAnsi="Times New Roman" w:cs="Times New Roman"/>
        </w:rPr>
        <w:t>n</w:t>
      </w:r>
      <w:r w:rsidRPr="00227F2F">
        <w:rPr>
          <w:rFonts w:ascii="Times New Roman" w:hAnsi="Times New Roman" w:cs="Times New Roman"/>
        </w:rPr>
        <w:t xml:space="preserve"> </w:t>
      </w:r>
      <w:r w:rsidR="003C3BE1" w:rsidRPr="00227F2F">
        <w:rPr>
          <w:rFonts w:ascii="Times New Roman" w:hAnsi="Times New Roman" w:cs="Times New Roman"/>
        </w:rPr>
        <w:t>integrated</w:t>
      </w:r>
      <w:r w:rsidRPr="00227F2F">
        <w:rPr>
          <w:rFonts w:ascii="Times New Roman" w:hAnsi="Times New Roman" w:cs="Times New Roman"/>
        </w:rPr>
        <w:t xml:space="preserve"> approach, such as </w:t>
      </w:r>
      <w:r w:rsidR="002536FE">
        <w:rPr>
          <w:rFonts w:ascii="Times New Roman" w:hAnsi="Times New Roman" w:cs="Times New Roman"/>
        </w:rPr>
        <w:t xml:space="preserve">combining </w:t>
      </w:r>
      <w:r w:rsidRPr="00227F2F">
        <w:rPr>
          <w:rFonts w:ascii="Times New Roman" w:hAnsi="Times New Roman" w:cs="Times New Roman"/>
        </w:rPr>
        <w:t xml:space="preserve">advocacy as well as service provision </w:t>
      </w:r>
      <w:r w:rsidR="002536FE">
        <w:rPr>
          <w:rFonts w:ascii="Times New Roman" w:hAnsi="Times New Roman" w:cs="Times New Roman"/>
        </w:rPr>
        <w:t>to achieve results</w:t>
      </w:r>
      <w:r w:rsidRPr="00227F2F">
        <w:rPr>
          <w:rFonts w:ascii="Times New Roman" w:hAnsi="Times New Roman" w:cs="Times New Roman"/>
        </w:rPr>
        <w:t>.</w:t>
      </w:r>
    </w:p>
    <w:p w14:paraId="11E44821" w14:textId="7C8ECE0E" w:rsidR="00535BC1" w:rsidRPr="006E3BE2" w:rsidRDefault="00CD0176" w:rsidP="00B6560B">
      <w:pPr>
        <w:pStyle w:val="1"/>
        <w:numPr>
          <w:ilvl w:val="0"/>
          <w:numId w:val="9"/>
        </w:numPr>
        <w:spacing w:line="360" w:lineRule="auto"/>
        <w:jc w:val="both"/>
        <w:rPr>
          <w:rFonts w:ascii="Times New Roman" w:hAnsi="Times New Roman" w:cs="Times New Roman"/>
        </w:rPr>
      </w:pPr>
      <w:r w:rsidRPr="00535BC1">
        <w:rPr>
          <w:rFonts w:ascii="Times New Roman" w:hAnsi="Times New Roman" w:cs="Times New Roman"/>
        </w:rPr>
        <w:t>The interview will presumably be done remo</w:t>
      </w:r>
      <w:r w:rsidR="00535BC1" w:rsidRPr="00535BC1">
        <w:rPr>
          <w:rFonts w:ascii="Times New Roman" w:hAnsi="Times New Roman" w:cs="Times New Roman"/>
        </w:rPr>
        <w:t>te</w:t>
      </w:r>
      <w:r w:rsidRPr="00535BC1">
        <w:rPr>
          <w:rFonts w:ascii="Times New Roman" w:hAnsi="Times New Roman" w:cs="Times New Roman"/>
        </w:rPr>
        <w:t xml:space="preserve">ly. </w:t>
      </w:r>
    </w:p>
    <w:p w14:paraId="092A6CC1" w14:textId="5BD4E865" w:rsidR="00882464" w:rsidRPr="00535BC1" w:rsidRDefault="00230F92" w:rsidP="00B6560B">
      <w:pPr>
        <w:pStyle w:val="1"/>
        <w:spacing w:line="360" w:lineRule="auto"/>
        <w:jc w:val="both"/>
        <w:rPr>
          <w:rFonts w:ascii="Times New Roman" w:hAnsi="Times New Roman" w:cs="Times New Roman"/>
        </w:rPr>
      </w:pPr>
      <w:r w:rsidRPr="00535BC1">
        <w:rPr>
          <w:rFonts w:ascii="Times New Roman" w:hAnsi="Times New Roman" w:cs="Times New Roman"/>
          <w:b/>
        </w:rPr>
        <w:t>Task 3:</w:t>
      </w:r>
      <w:r w:rsidRPr="00535BC1">
        <w:rPr>
          <w:rFonts w:ascii="Times New Roman" w:hAnsi="Times New Roman" w:cs="Times New Roman"/>
        </w:rPr>
        <w:t xml:space="preserve"> </w:t>
      </w:r>
      <w:r w:rsidR="002536FE" w:rsidRPr="00535BC1">
        <w:rPr>
          <w:rFonts w:ascii="Times New Roman" w:hAnsi="Times New Roman" w:cs="Times New Roman"/>
        </w:rPr>
        <w:t>H</w:t>
      </w:r>
      <w:r w:rsidR="00AF3BAC" w:rsidRPr="00535BC1">
        <w:rPr>
          <w:rFonts w:ascii="Times New Roman" w:hAnsi="Times New Roman" w:cs="Times New Roman"/>
        </w:rPr>
        <w:t>ighlight b</w:t>
      </w:r>
      <w:r w:rsidR="00882464" w:rsidRPr="00535BC1">
        <w:rPr>
          <w:rFonts w:ascii="Times New Roman" w:hAnsi="Times New Roman" w:cs="Times New Roman"/>
        </w:rPr>
        <w:t>est practices and lesson</w:t>
      </w:r>
      <w:r w:rsidR="00227F2F" w:rsidRPr="00535BC1">
        <w:rPr>
          <w:rFonts w:ascii="Times New Roman" w:hAnsi="Times New Roman" w:cs="Times New Roman"/>
        </w:rPr>
        <w:t>s</w:t>
      </w:r>
      <w:r w:rsidR="00882464" w:rsidRPr="00535BC1">
        <w:rPr>
          <w:rFonts w:ascii="Times New Roman" w:hAnsi="Times New Roman" w:cs="Times New Roman"/>
        </w:rPr>
        <w:t xml:space="preserve"> learned</w:t>
      </w:r>
      <w:r w:rsidR="00AF3BAC" w:rsidRPr="00535BC1">
        <w:rPr>
          <w:rFonts w:ascii="Times New Roman" w:hAnsi="Times New Roman" w:cs="Times New Roman"/>
        </w:rPr>
        <w:t>.</w:t>
      </w:r>
    </w:p>
    <w:p w14:paraId="157F8F72" w14:textId="4F93933E" w:rsidR="00230F92" w:rsidRPr="00227F2F" w:rsidRDefault="00882464" w:rsidP="00B6560B">
      <w:pPr>
        <w:pStyle w:val="1"/>
        <w:numPr>
          <w:ilvl w:val="0"/>
          <w:numId w:val="9"/>
        </w:numPr>
        <w:spacing w:line="360" w:lineRule="auto"/>
        <w:jc w:val="both"/>
        <w:rPr>
          <w:rFonts w:ascii="Times New Roman" w:hAnsi="Times New Roman" w:cs="Times New Roman"/>
        </w:rPr>
      </w:pPr>
      <w:r w:rsidRPr="00227F2F">
        <w:rPr>
          <w:rFonts w:ascii="Times New Roman" w:hAnsi="Times New Roman" w:cs="Times New Roman"/>
        </w:rPr>
        <w:t xml:space="preserve">For example, if there is successful advocacy work to </w:t>
      </w:r>
      <w:r w:rsidR="002536FE">
        <w:rPr>
          <w:rFonts w:ascii="Times New Roman" w:hAnsi="Times New Roman" w:cs="Times New Roman"/>
        </w:rPr>
        <w:t>create a</w:t>
      </w:r>
      <w:r w:rsidRPr="00227F2F">
        <w:rPr>
          <w:rFonts w:ascii="Times New Roman" w:hAnsi="Times New Roman" w:cs="Times New Roman"/>
        </w:rPr>
        <w:t xml:space="preserve"> favourable environment </w:t>
      </w:r>
      <w:r w:rsidR="002536FE">
        <w:rPr>
          <w:rFonts w:ascii="Times New Roman" w:hAnsi="Times New Roman" w:cs="Times New Roman"/>
        </w:rPr>
        <w:t xml:space="preserve">for screening </w:t>
      </w:r>
      <w:r w:rsidRPr="00227F2F">
        <w:rPr>
          <w:rFonts w:ascii="Times New Roman" w:hAnsi="Times New Roman" w:cs="Times New Roman"/>
        </w:rPr>
        <w:t xml:space="preserve">or </w:t>
      </w:r>
      <w:r w:rsidR="002536FE">
        <w:rPr>
          <w:rFonts w:ascii="Times New Roman" w:hAnsi="Times New Roman" w:cs="Times New Roman"/>
        </w:rPr>
        <w:t xml:space="preserve">practices for ensuring </w:t>
      </w:r>
      <w:r w:rsidRPr="00227F2F">
        <w:rPr>
          <w:rFonts w:ascii="Times New Roman" w:hAnsi="Times New Roman" w:cs="Times New Roman"/>
        </w:rPr>
        <w:t xml:space="preserve">sustainable medical supplies management, these </w:t>
      </w:r>
      <w:r w:rsidR="002536FE">
        <w:rPr>
          <w:rFonts w:ascii="Times New Roman" w:hAnsi="Times New Roman" w:cs="Times New Roman"/>
        </w:rPr>
        <w:t>appraches</w:t>
      </w:r>
      <w:r w:rsidR="002536FE" w:rsidRPr="00227F2F">
        <w:rPr>
          <w:rFonts w:ascii="Times New Roman" w:hAnsi="Times New Roman" w:cs="Times New Roman"/>
        </w:rPr>
        <w:t xml:space="preserve"> </w:t>
      </w:r>
      <w:r w:rsidRPr="00227F2F">
        <w:rPr>
          <w:rFonts w:ascii="Times New Roman" w:hAnsi="Times New Roman" w:cs="Times New Roman"/>
        </w:rPr>
        <w:t>should be summarized</w:t>
      </w:r>
      <w:r w:rsidR="00230F92" w:rsidRPr="00227F2F">
        <w:rPr>
          <w:rFonts w:ascii="Times New Roman" w:hAnsi="Times New Roman" w:cs="Times New Roman"/>
        </w:rPr>
        <w:t>.</w:t>
      </w:r>
    </w:p>
    <w:p w14:paraId="776C79FB" w14:textId="154CCFC4" w:rsidR="00DF37A4" w:rsidRPr="00227F2F" w:rsidRDefault="00230F92" w:rsidP="00B6560B">
      <w:pPr>
        <w:pStyle w:val="1"/>
        <w:spacing w:line="360" w:lineRule="auto"/>
        <w:jc w:val="both"/>
        <w:rPr>
          <w:rFonts w:ascii="Times New Roman" w:hAnsi="Times New Roman" w:cs="Times New Roman"/>
        </w:rPr>
      </w:pPr>
      <w:r w:rsidRPr="00227F2F">
        <w:rPr>
          <w:rFonts w:ascii="Times New Roman" w:hAnsi="Times New Roman" w:cs="Times New Roman"/>
          <w:b/>
        </w:rPr>
        <w:t>Task 4:</w:t>
      </w:r>
      <w:r w:rsidRPr="00227F2F">
        <w:rPr>
          <w:rFonts w:ascii="Times New Roman" w:hAnsi="Times New Roman" w:cs="Times New Roman"/>
        </w:rPr>
        <w:t xml:space="preserve"> </w:t>
      </w:r>
      <w:r w:rsidR="002536FE">
        <w:rPr>
          <w:rFonts w:ascii="Times New Roman" w:hAnsi="Times New Roman" w:cs="Times New Roman"/>
        </w:rPr>
        <w:t>Develop</w:t>
      </w:r>
      <w:r w:rsidR="00FB54E1" w:rsidRPr="00227F2F">
        <w:rPr>
          <w:rFonts w:ascii="Times New Roman" w:hAnsi="Times New Roman" w:cs="Times New Roman"/>
        </w:rPr>
        <w:t xml:space="preserve"> </w:t>
      </w:r>
      <w:r w:rsidR="00730863">
        <w:rPr>
          <w:rFonts w:ascii="Times New Roman" w:hAnsi="Times New Roman" w:cs="Times New Roman"/>
        </w:rPr>
        <w:t xml:space="preserve">a </w:t>
      </w:r>
      <w:r w:rsidR="00FB54E1" w:rsidRPr="00227F2F">
        <w:rPr>
          <w:rFonts w:ascii="Times New Roman" w:hAnsi="Times New Roman" w:cs="Times New Roman"/>
        </w:rPr>
        <w:t xml:space="preserve">clear </w:t>
      </w:r>
      <w:r w:rsidR="00730863">
        <w:rPr>
          <w:rFonts w:ascii="Times New Roman" w:hAnsi="Times New Roman" w:cs="Times New Roman"/>
        </w:rPr>
        <w:t xml:space="preserve">step by step guide </w:t>
      </w:r>
      <w:r w:rsidR="00FB54E1" w:rsidRPr="00227F2F">
        <w:rPr>
          <w:rFonts w:ascii="Times New Roman" w:hAnsi="Times New Roman" w:cs="Times New Roman"/>
        </w:rPr>
        <w:t xml:space="preserve">s to </w:t>
      </w:r>
      <w:r w:rsidR="00730863">
        <w:rPr>
          <w:rFonts w:ascii="Times New Roman" w:hAnsi="Times New Roman" w:cs="Times New Roman"/>
        </w:rPr>
        <w:t>support</w:t>
      </w:r>
      <w:r w:rsidR="002536FE">
        <w:rPr>
          <w:rFonts w:ascii="Times New Roman" w:hAnsi="Times New Roman" w:cs="Times New Roman"/>
        </w:rPr>
        <w:t xml:space="preserve"> MAs and health project managers</w:t>
      </w:r>
      <w:r w:rsidR="00FB54E1" w:rsidRPr="00227F2F">
        <w:rPr>
          <w:rFonts w:ascii="Times New Roman" w:hAnsi="Times New Roman" w:cs="Times New Roman"/>
        </w:rPr>
        <w:t xml:space="preserve"> </w:t>
      </w:r>
      <w:r w:rsidR="00730863">
        <w:rPr>
          <w:rFonts w:ascii="Times New Roman" w:hAnsi="Times New Roman" w:cs="Times New Roman"/>
        </w:rPr>
        <w:t xml:space="preserve">of how to initiate, implement, minitor and evealuate, and scale-up cervical cancer screening programme. </w:t>
      </w:r>
      <w:r w:rsidR="00730863" w:rsidRPr="00227F2F" w:rsidDel="00730863">
        <w:rPr>
          <w:rFonts w:ascii="Times New Roman" w:hAnsi="Times New Roman" w:cs="Times New Roman"/>
        </w:rPr>
        <w:t xml:space="preserve"> </w:t>
      </w:r>
    </w:p>
    <w:p w14:paraId="45A5F791" w14:textId="70D4C48E" w:rsidR="00230F92" w:rsidRPr="00227F2F" w:rsidRDefault="00230F92" w:rsidP="00B6560B">
      <w:pPr>
        <w:pStyle w:val="1"/>
        <w:spacing w:line="360" w:lineRule="auto"/>
        <w:jc w:val="both"/>
        <w:rPr>
          <w:rFonts w:ascii="Times New Roman" w:hAnsi="Times New Roman" w:cs="Times New Roman"/>
        </w:rPr>
      </w:pPr>
    </w:p>
    <w:p w14:paraId="2D856ED4" w14:textId="00380428" w:rsidR="00230F92" w:rsidRPr="00227F2F" w:rsidRDefault="00AF3BAC" w:rsidP="00B6560B">
      <w:pPr>
        <w:pStyle w:val="1"/>
        <w:tabs>
          <w:tab w:val="left" w:pos="3858"/>
        </w:tabs>
        <w:spacing w:line="360" w:lineRule="auto"/>
        <w:jc w:val="both"/>
        <w:rPr>
          <w:rFonts w:ascii="Times New Roman" w:hAnsi="Times New Roman" w:cs="Times New Roman"/>
          <w:b/>
        </w:rPr>
      </w:pPr>
      <w:r w:rsidRPr="00227F2F">
        <w:rPr>
          <w:rFonts w:ascii="Times New Roman" w:hAnsi="Times New Roman" w:cs="Times New Roman"/>
          <w:b/>
        </w:rPr>
        <w:t>Deliverables</w:t>
      </w:r>
      <w:r w:rsidR="00F25D4A" w:rsidRPr="00227F2F">
        <w:rPr>
          <w:rFonts w:ascii="Times New Roman" w:hAnsi="Times New Roman" w:cs="Times New Roman"/>
          <w:b/>
        </w:rPr>
        <w:tab/>
      </w:r>
    </w:p>
    <w:p w14:paraId="69485306" w14:textId="53278716" w:rsidR="00AF3BAC" w:rsidRPr="00227F2F" w:rsidRDefault="00AF3BAC" w:rsidP="00B6560B">
      <w:pPr>
        <w:pStyle w:val="1"/>
        <w:numPr>
          <w:ilvl w:val="0"/>
          <w:numId w:val="11"/>
        </w:numPr>
        <w:spacing w:line="360" w:lineRule="auto"/>
        <w:jc w:val="both"/>
        <w:rPr>
          <w:rFonts w:ascii="Times New Roman" w:hAnsi="Times New Roman" w:cs="Times New Roman"/>
        </w:rPr>
      </w:pPr>
      <w:r w:rsidRPr="00227F2F">
        <w:rPr>
          <w:rFonts w:ascii="Times New Roman" w:hAnsi="Times New Roman" w:cs="Times New Roman"/>
        </w:rPr>
        <w:t xml:space="preserve">A </w:t>
      </w:r>
      <w:r w:rsidRPr="00227F2F">
        <w:rPr>
          <w:rFonts w:ascii="Times New Roman" w:hAnsi="Times New Roman" w:cs="Times New Roman"/>
          <w:u w:val="single"/>
        </w:rPr>
        <w:t>first draft</w:t>
      </w:r>
      <w:r w:rsidRPr="00227F2F">
        <w:rPr>
          <w:rFonts w:ascii="Times New Roman" w:hAnsi="Times New Roman" w:cs="Times New Roman"/>
        </w:rPr>
        <w:t xml:space="preserve"> for internal review by </w:t>
      </w:r>
      <w:r w:rsidR="00CD0176">
        <w:rPr>
          <w:rFonts w:ascii="Times New Roman" w:hAnsi="Times New Roman" w:cs="Times New Roman"/>
        </w:rPr>
        <w:t xml:space="preserve">the </w:t>
      </w:r>
      <w:r w:rsidRPr="00227F2F">
        <w:rPr>
          <w:rFonts w:ascii="Times New Roman" w:hAnsi="Times New Roman" w:cs="Times New Roman"/>
        </w:rPr>
        <w:t>IPPF cervical cancer working group</w:t>
      </w:r>
      <w:r w:rsidR="0074263A">
        <w:rPr>
          <w:rFonts w:ascii="Times New Roman" w:hAnsi="Times New Roman" w:cs="Times New Roman"/>
        </w:rPr>
        <w:t xml:space="preserve"> (Deadline: March 31, 2018)</w:t>
      </w:r>
    </w:p>
    <w:p w14:paraId="6954242A" w14:textId="1B6305C4" w:rsidR="00F25D4A" w:rsidRDefault="00F25D4A" w:rsidP="00B6560B">
      <w:pPr>
        <w:pStyle w:val="1"/>
        <w:numPr>
          <w:ilvl w:val="1"/>
          <w:numId w:val="11"/>
        </w:numPr>
        <w:spacing w:line="360" w:lineRule="auto"/>
        <w:jc w:val="both"/>
        <w:rPr>
          <w:rFonts w:ascii="Times New Roman" w:hAnsi="Times New Roman" w:cs="Times New Roman"/>
        </w:rPr>
      </w:pPr>
      <w:r w:rsidRPr="00227F2F">
        <w:rPr>
          <w:rFonts w:ascii="Times New Roman" w:hAnsi="Times New Roman" w:cs="Times New Roman"/>
        </w:rPr>
        <w:t>Content should cover the 4 tasks</w:t>
      </w:r>
      <w:r w:rsidR="00227F2F" w:rsidRPr="00227F2F">
        <w:rPr>
          <w:rFonts w:ascii="Times New Roman" w:hAnsi="Times New Roman" w:cs="Times New Roman"/>
        </w:rPr>
        <w:t xml:space="preserve"> listed above</w:t>
      </w:r>
      <w:r w:rsidRPr="00227F2F">
        <w:rPr>
          <w:rFonts w:ascii="Times New Roman" w:hAnsi="Times New Roman" w:cs="Times New Roman"/>
        </w:rPr>
        <w:t xml:space="preserve">. </w:t>
      </w:r>
    </w:p>
    <w:p w14:paraId="40E0FDFB" w14:textId="01BEFE27" w:rsidR="00730863" w:rsidRDefault="00730863" w:rsidP="00B6560B">
      <w:pPr>
        <w:pStyle w:val="1"/>
        <w:numPr>
          <w:ilvl w:val="1"/>
          <w:numId w:val="11"/>
        </w:numPr>
        <w:spacing w:line="360" w:lineRule="auto"/>
        <w:jc w:val="both"/>
        <w:rPr>
          <w:rFonts w:ascii="Times New Roman" w:hAnsi="Times New Roman" w:cs="Times New Roman"/>
        </w:rPr>
      </w:pPr>
      <w:r>
        <w:rPr>
          <w:rFonts w:ascii="Times New Roman" w:hAnsi="Times New Roman" w:cs="Times New Roman"/>
        </w:rPr>
        <w:t>Suggested contents and pages</w:t>
      </w:r>
      <w:r w:rsidR="00FC7666">
        <w:rPr>
          <w:rFonts w:ascii="Times New Roman" w:hAnsi="Times New Roman" w:cs="Times New Roman"/>
        </w:rPr>
        <w:t xml:space="preserve"> for this programmatic</w:t>
      </w:r>
      <w:r>
        <w:rPr>
          <w:rFonts w:ascii="Times New Roman" w:hAnsi="Times New Roman" w:cs="Times New Roman"/>
        </w:rPr>
        <w:t xml:space="preserve"> guidance</w:t>
      </w:r>
    </w:p>
    <w:p w14:paraId="565C6C5D" w14:textId="36B48D3E" w:rsidR="00730863" w:rsidRDefault="00730863" w:rsidP="00B6560B">
      <w:pPr>
        <w:pStyle w:val="1"/>
        <w:numPr>
          <w:ilvl w:val="2"/>
          <w:numId w:val="11"/>
        </w:numPr>
        <w:spacing w:line="360" w:lineRule="auto"/>
        <w:jc w:val="both"/>
        <w:rPr>
          <w:rFonts w:ascii="Times New Roman" w:hAnsi="Times New Roman" w:cs="Times New Roman"/>
        </w:rPr>
      </w:pPr>
      <w:r>
        <w:rPr>
          <w:rFonts w:ascii="Times New Roman" w:hAnsi="Times New Roman" w:cs="Times New Roman"/>
        </w:rPr>
        <w:t>Introduction, 1 page</w:t>
      </w:r>
    </w:p>
    <w:p w14:paraId="1BB0C023" w14:textId="12183E38" w:rsidR="00730863" w:rsidRDefault="00730863" w:rsidP="00B6560B">
      <w:pPr>
        <w:pStyle w:val="1"/>
        <w:numPr>
          <w:ilvl w:val="2"/>
          <w:numId w:val="11"/>
        </w:numPr>
        <w:spacing w:line="360" w:lineRule="auto"/>
        <w:jc w:val="both"/>
        <w:rPr>
          <w:rFonts w:ascii="Times New Roman" w:hAnsi="Times New Roman" w:cs="Times New Roman"/>
        </w:rPr>
      </w:pPr>
      <w:r>
        <w:rPr>
          <w:rFonts w:ascii="Times New Roman" w:hAnsi="Times New Roman" w:cs="Times New Roman"/>
        </w:rPr>
        <w:t>Global trend review (Task 1), 4-6 pages</w:t>
      </w:r>
    </w:p>
    <w:p w14:paraId="46752B13" w14:textId="48452357" w:rsidR="00730863" w:rsidRDefault="00730863" w:rsidP="00B6560B">
      <w:pPr>
        <w:pStyle w:val="1"/>
        <w:numPr>
          <w:ilvl w:val="2"/>
          <w:numId w:val="11"/>
        </w:numPr>
        <w:spacing w:line="360" w:lineRule="auto"/>
        <w:jc w:val="both"/>
        <w:rPr>
          <w:rFonts w:ascii="Times New Roman" w:hAnsi="Times New Roman" w:cs="Times New Roman"/>
        </w:rPr>
      </w:pPr>
      <w:r>
        <w:rPr>
          <w:rFonts w:ascii="Times New Roman" w:hAnsi="Times New Roman" w:cs="Times New Roman"/>
        </w:rPr>
        <w:t>What IPPF has achieved (Task 2), 3-4 pages</w:t>
      </w:r>
    </w:p>
    <w:p w14:paraId="796C8175" w14:textId="3C1E374F" w:rsidR="00730863" w:rsidRDefault="00730863" w:rsidP="00B6560B">
      <w:pPr>
        <w:pStyle w:val="1"/>
        <w:numPr>
          <w:ilvl w:val="2"/>
          <w:numId w:val="11"/>
        </w:numPr>
        <w:spacing w:line="360" w:lineRule="auto"/>
        <w:jc w:val="both"/>
        <w:rPr>
          <w:rFonts w:ascii="Times New Roman" w:hAnsi="Times New Roman" w:cs="Times New Roman"/>
        </w:rPr>
      </w:pPr>
      <w:r>
        <w:rPr>
          <w:rFonts w:ascii="Times New Roman" w:hAnsi="Times New Roman" w:cs="Times New Roman"/>
        </w:rPr>
        <w:t>Step by step guide (Task 4), 10 pages</w:t>
      </w:r>
    </w:p>
    <w:p w14:paraId="561E4129" w14:textId="44B54858" w:rsidR="00FC7666" w:rsidRDefault="00730863" w:rsidP="00B6560B">
      <w:pPr>
        <w:pStyle w:val="1"/>
        <w:numPr>
          <w:ilvl w:val="2"/>
          <w:numId w:val="11"/>
        </w:numPr>
        <w:spacing w:line="360" w:lineRule="auto"/>
        <w:jc w:val="both"/>
        <w:rPr>
          <w:rFonts w:ascii="Times New Roman" w:hAnsi="Times New Roman" w:cs="Times New Roman"/>
        </w:rPr>
      </w:pPr>
      <w:r>
        <w:rPr>
          <w:rFonts w:ascii="Times New Roman" w:hAnsi="Times New Roman" w:cs="Times New Roman"/>
        </w:rPr>
        <w:t>Best practices and lessons learned (Task 3), 10 pages</w:t>
      </w:r>
    </w:p>
    <w:p w14:paraId="4907AA9F" w14:textId="71F5E637" w:rsidR="00730863" w:rsidRPr="00FC7666" w:rsidRDefault="00730863" w:rsidP="00B6560B">
      <w:pPr>
        <w:pStyle w:val="1"/>
        <w:numPr>
          <w:ilvl w:val="2"/>
          <w:numId w:val="11"/>
        </w:numPr>
        <w:spacing w:line="360" w:lineRule="auto"/>
        <w:jc w:val="both"/>
        <w:rPr>
          <w:rFonts w:ascii="Times New Roman" w:hAnsi="Times New Roman" w:cs="Times New Roman"/>
        </w:rPr>
      </w:pPr>
      <w:r w:rsidRPr="00FC7666">
        <w:rPr>
          <w:rFonts w:ascii="Times New Roman" w:hAnsi="Times New Roman" w:cs="Times New Roman"/>
        </w:rPr>
        <w:t>Conclusion, 1-2 pages</w:t>
      </w:r>
    </w:p>
    <w:p w14:paraId="35F7CB68" w14:textId="2E762F09" w:rsidR="00227F2F" w:rsidRPr="00227F2F" w:rsidRDefault="00227F2F" w:rsidP="00B6560B">
      <w:pPr>
        <w:pStyle w:val="1"/>
        <w:numPr>
          <w:ilvl w:val="0"/>
          <w:numId w:val="11"/>
        </w:numPr>
        <w:spacing w:line="360" w:lineRule="auto"/>
        <w:jc w:val="both"/>
        <w:rPr>
          <w:rFonts w:ascii="Times New Roman" w:hAnsi="Times New Roman" w:cs="Times New Roman"/>
        </w:rPr>
      </w:pPr>
      <w:r w:rsidRPr="00227F2F">
        <w:rPr>
          <w:rFonts w:ascii="Times New Roman" w:hAnsi="Times New Roman" w:cs="Times New Roman"/>
          <w:lang w:val="en-GB"/>
        </w:rPr>
        <w:t xml:space="preserve">Take on board comments to produce a </w:t>
      </w:r>
      <w:r w:rsidRPr="00227F2F">
        <w:rPr>
          <w:rFonts w:ascii="Times New Roman" w:hAnsi="Times New Roman" w:cs="Times New Roman"/>
          <w:u w:val="single"/>
          <w:lang w:val="en-GB"/>
        </w:rPr>
        <w:t>second draft</w:t>
      </w:r>
      <w:r w:rsidRPr="00227F2F">
        <w:rPr>
          <w:rFonts w:ascii="Times New Roman" w:hAnsi="Times New Roman" w:cs="Times New Roman"/>
          <w:lang w:val="en-GB"/>
        </w:rPr>
        <w:t xml:space="preserve"> for review by </w:t>
      </w:r>
      <w:r w:rsidR="00CD0176">
        <w:rPr>
          <w:rFonts w:ascii="Times New Roman" w:hAnsi="Times New Roman" w:cs="Times New Roman"/>
          <w:lang w:val="en-GB"/>
        </w:rPr>
        <w:t xml:space="preserve">the IPPF cervical cancer working group and </w:t>
      </w:r>
      <w:r w:rsidRPr="00227F2F">
        <w:rPr>
          <w:rFonts w:ascii="Times New Roman" w:hAnsi="Times New Roman" w:cs="Times New Roman"/>
          <w:lang w:val="en-GB"/>
        </w:rPr>
        <w:t xml:space="preserve">invited </w:t>
      </w:r>
      <w:r w:rsidR="00CD0176">
        <w:rPr>
          <w:rFonts w:ascii="Times New Roman" w:hAnsi="Times New Roman" w:cs="Times New Roman"/>
          <w:lang w:val="en-GB"/>
        </w:rPr>
        <w:t xml:space="preserve">external </w:t>
      </w:r>
      <w:r w:rsidRPr="00227F2F">
        <w:rPr>
          <w:rFonts w:ascii="Times New Roman" w:hAnsi="Times New Roman" w:cs="Times New Roman"/>
          <w:lang w:val="en-GB"/>
        </w:rPr>
        <w:t>reviewers</w:t>
      </w:r>
      <w:r w:rsidR="0074263A">
        <w:rPr>
          <w:rFonts w:ascii="Times New Roman" w:hAnsi="Times New Roman" w:cs="Times New Roman"/>
          <w:lang w:val="en-GB"/>
        </w:rPr>
        <w:t xml:space="preserve"> (Deadline: April 30, 2018)</w:t>
      </w:r>
    </w:p>
    <w:p w14:paraId="175DC1B0" w14:textId="010A12E6" w:rsidR="00AF3BAC" w:rsidRPr="00227F2F" w:rsidRDefault="009459F8" w:rsidP="00B6560B">
      <w:pPr>
        <w:pStyle w:val="1"/>
        <w:numPr>
          <w:ilvl w:val="0"/>
          <w:numId w:val="11"/>
        </w:numPr>
        <w:spacing w:line="360" w:lineRule="auto"/>
        <w:jc w:val="both"/>
        <w:rPr>
          <w:rFonts w:ascii="Times New Roman" w:hAnsi="Times New Roman" w:cs="Times New Roman"/>
        </w:rPr>
      </w:pPr>
      <w:r w:rsidRPr="00227F2F">
        <w:rPr>
          <w:rFonts w:ascii="Times New Roman" w:hAnsi="Times New Roman" w:cs="Times New Roman"/>
        </w:rPr>
        <w:t xml:space="preserve">Finalise the document </w:t>
      </w:r>
      <w:r w:rsidR="00AF3BAC" w:rsidRPr="00227F2F">
        <w:rPr>
          <w:rFonts w:ascii="Times New Roman" w:hAnsi="Times New Roman" w:cs="Times New Roman"/>
        </w:rPr>
        <w:t xml:space="preserve"> in which all outstanding issues are resolve</w:t>
      </w:r>
      <w:r w:rsidR="0074263A">
        <w:rPr>
          <w:rFonts w:ascii="Times New Roman" w:hAnsi="Times New Roman" w:cs="Times New Roman"/>
        </w:rPr>
        <w:t xml:space="preserve"> (Deadline: May 30, 2018)</w:t>
      </w:r>
    </w:p>
    <w:p w14:paraId="7CE87E62" w14:textId="77777777" w:rsidR="00DF37A4" w:rsidRPr="00227F2F" w:rsidRDefault="00DF37A4" w:rsidP="00B6560B">
      <w:pPr>
        <w:pStyle w:val="1"/>
        <w:spacing w:line="360" w:lineRule="auto"/>
        <w:jc w:val="both"/>
        <w:rPr>
          <w:rFonts w:ascii="Times New Roman" w:hAnsi="Times New Roman" w:cs="Times New Roman"/>
        </w:rPr>
      </w:pPr>
    </w:p>
    <w:p w14:paraId="7E45671D" w14:textId="241D5164" w:rsidR="00DF37A4" w:rsidRPr="00227F2F" w:rsidRDefault="00FB54E1" w:rsidP="00B6560B">
      <w:pPr>
        <w:pStyle w:val="1"/>
        <w:spacing w:line="360" w:lineRule="auto"/>
        <w:jc w:val="both"/>
        <w:rPr>
          <w:rFonts w:ascii="Times New Roman" w:hAnsi="Times New Roman" w:cs="Times New Roman"/>
          <w:b/>
          <w:bCs/>
        </w:rPr>
      </w:pPr>
      <w:r w:rsidRPr="00227F2F">
        <w:rPr>
          <w:rFonts w:ascii="Times New Roman" w:hAnsi="Times New Roman" w:cs="Times New Roman"/>
          <w:b/>
          <w:bCs/>
        </w:rPr>
        <w:t>Profile of consultant skills / expertise</w:t>
      </w:r>
    </w:p>
    <w:p w14:paraId="31DB34AF" w14:textId="65B295ED" w:rsidR="00F25D4A" w:rsidRPr="00227F2F" w:rsidRDefault="00FB54E1" w:rsidP="00B6560B">
      <w:pPr>
        <w:pStyle w:val="1"/>
        <w:numPr>
          <w:ilvl w:val="0"/>
          <w:numId w:val="16"/>
        </w:numPr>
        <w:spacing w:line="360" w:lineRule="auto"/>
        <w:jc w:val="both"/>
        <w:rPr>
          <w:rFonts w:ascii="Times New Roman" w:hAnsi="Times New Roman" w:cs="Times New Roman"/>
        </w:rPr>
      </w:pPr>
      <w:r w:rsidRPr="00227F2F">
        <w:rPr>
          <w:rFonts w:ascii="Times New Roman" w:hAnsi="Times New Roman" w:cs="Times New Roman"/>
        </w:rPr>
        <w:t>Required expertise</w:t>
      </w:r>
    </w:p>
    <w:p w14:paraId="12558407" w14:textId="15F3CCF9" w:rsidR="00E7162D" w:rsidRPr="00227F2F" w:rsidRDefault="00F25D4A" w:rsidP="00B6560B">
      <w:pPr>
        <w:pStyle w:val="1"/>
        <w:numPr>
          <w:ilvl w:val="0"/>
          <w:numId w:val="12"/>
        </w:numPr>
        <w:spacing w:line="360" w:lineRule="auto"/>
        <w:jc w:val="both"/>
        <w:rPr>
          <w:rFonts w:ascii="Times New Roman" w:hAnsi="Times New Roman" w:cs="Times New Roman"/>
        </w:rPr>
      </w:pPr>
      <w:r w:rsidRPr="00227F2F">
        <w:rPr>
          <w:rFonts w:ascii="Times New Roman" w:hAnsi="Times New Roman" w:cs="Times New Roman"/>
        </w:rPr>
        <w:t>Background in Sexual and Reproductive Health and Rights</w:t>
      </w:r>
      <w:r w:rsidR="008E1CC9">
        <w:rPr>
          <w:rFonts w:ascii="Times New Roman" w:hAnsi="Times New Roman" w:cs="Times New Roman"/>
        </w:rPr>
        <w:t xml:space="preserve">, including </w:t>
      </w:r>
      <w:r w:rsidR="008E1CC9" w:rsidRPr="00227F2F">
        <w:rPr>
          <w:rFonts w:ascii="Times New Roman" w:hAnsi="Times New Roman" w:cs="Times New Roman"/>
        </w:rPr>
        <w:t>cervical cancer prevention and treatment</w:t>
      </w:r>
    </w:p>
    <w:p w14:paraId="71325D06" w14:textId="50754AAB" w:rsidR="00227F2F" w:rsidRPr="00227F2F" w:rsidRDefault="00227F2F" w:rsidP="00B6560B">
      <w:pPr>
        <w:pStyle w:val="1"/>
        <w:numPr>
          <w:ilvl w:val="0"/>
          <w:numId w:val="12"/>
        </w:numPr>
        <w:spacing w:line="360" w:lineRule="auto"/>
        <w:jc w:val="both"/>
        <w:rPr>
          <w:rFonts w:ascii="Times New Roman" w:hAnsi="Times New Roman" w:cs="Times New Roman"/>
        </w:rPr>
      </w:pPr>
      <w:r w:rsidRPr="00227F2F">
        <w:rPr>
          <w:rFonts w:ascii="Times New Roman" w:hAnsi="Times New Roman" w:cs="Times New Roman"/>
          <w:lang w:val="en-GB"/>
        </w:rPr>
        <w:t xml:space="preserve">Experience in working in </w:t>
      </w:r>
      <w:r w:rsidR="008E1CC9">
        <w:rPr>
          <w:rFonts w:ascii="Times New Roman" w:hAnsi="Times New Roman" w:cs="Times New Roman"/>
          <w:lang w:val="en-GB"/>
        </w:rPr>
        <w:t>low income</w:t>
      </w:r>
      <w:r w:rsidRPr="00227F2F">
        <w:rPr>
          <w:rFonts w:ascii="Times New Roman" w:hAnsi="Times New Roman" w:cs="Times New Roman"/>
          <w:lang w:val="en-GB"/>
        </w:rPr>
        <w:t xml:space="preserve"> </w:t>
      </w:r>
      <w:r w:rsidR="008E1CC9">
        <w:rPr>
          <w:rFonts w:ascii="Times New Roman" w:hAnsi="Times New Roman" w:cs="Times New Roman"/>
          <w:lang w:val="en-GB"/>
        </w:rPr>
        <w:t>countries</w:t>
      </w:r>
    </w:p>
    <w:p w14:paraId="630C217F" w14:textId="42FED4D4" w:rsidR="00E7162D" w:rsidRDefault="00FB54E1" w:rsidP="00B6560B">
      <w:pPr>
        <w:pStyle w:val="1"/>
        <w:numPr>
          <w:ilvl w:val="0"/>
          <w:numId w:val="12"/>
        </w:numPr>
        <w:spacing w:line="360" w:lineRule="auto"/>
        <w:jc w:val="both"/>
        <w:rPr>
          <w:rFonts w:ascii="Times New Roman" w:hAnsi="Times New Roman" w:cs="Times New Roman"/>
        </w:rPr>
      </w:pPr>
      <w:r w:rsidRPr="00227F2F">
        <w:rPr>
          <w:rFonts w:ascii="Times New Roman" w:hAnsi="Times New Roman" w:cs="Times New Roman"/>
        </w:rPr>
        <w:t xml:space="preserve">Experience of </w:t>
      </w:r>
      <w:r w:rsidR="00F25D4A" w:rsidRPr="00227F2F">
        <w:rPr>
          <w:rFonts w:ascii="Times New Roman" w:hAnsi="Times New Roman" w:cs="Times New Roman"/>
        </w:rPr>
        <w:t>drafting SRH mate</w:t>
      </w:r>
      <w:r w:rsidR="00E7162D" w:rsidRPr="00227F2F">
        <w:rPr>
          <w:rFonts w:ascii="Times New Roman" w:hAnsi="Times New Roman" w:cs="Times New Roman"/>
        </w:rPr>
        <w:t>rial</w:t>
      </w:r>
      <w:r w:rsidR="00227F2F" w:rsidRPr="00227F2F">
        <w:rPr>
          <w:rFonts w:ascii="Times New Roman" w:hAnsi="Times New Roman" w:cs="Times New Roman"/>
        </w:rPr>
        <w:t>s</w:t>
      </w:r>
      <w:r w:rsidR="00E7162D" w:rsidRPr="00227F2F">
        <w:rPr>
          <w:rFonts w:ascii="Times New Roman" w:hAnsi="Times New Roman" w:cs="Times New Roman"/>
        </w:rPr>
        <w:t xml:space="preserve"> and pro</w:t>
      </w:r>
      <w:r w:rsidR="00227F2F" w:rsidRPr="00227F2F">
        <w:rPr>
          <w:rFonts w:ascii="Times New Roman" w:hAnsi="Times New Roman" w:cs="Times New Roman"/>
        </w:rPr>
        <w:t>g</w:t>
      </w:r>
      <w:r w:rsidR="00E7162D" w:rsidRPr="00227F2F">
        <w:rPr>
          <w:rFonts w:ascii="Times New Roman" w:hAnsi="Times New Roman" w:cs="Times New Roman"/>
        </w:rPr>
        <w:t>r</w:t>
      </w:r>
      <w:r w:rsidR="008E1CC9">
        <w:rPr>
          <w:rFonts w:ascii="Times New Roman" w:hAnsi="Times New Roman" w:cs="Times New Roman"/>
        </w:rPr>
        <w:t>a</w:t>
      </w:r>
      <w:r w:rsidR="00E7162D" w:rsidRPr="00227F2F">
        <w:rPr>
          <w:rFonts w:ascii="Times New Roman" w:hAnsi="Times New Roman" w:cs="Times New Roman"/>
        </w:rPr>
        <w:t>mmatic guidance</w:t>
      </w:r>
      <w:r w:rsidR="00227F2F" w:rsidRPr="00227F2F">
        <w:rPr>
          <w:rFonts w:ascii="Times New Roman" w:hAnsi="Times New Roman" w:cs="Times New Roman"/>
        </w:rPr>
        <w:t>s</w:t>
      </w:r>
    </w:p>
    <w:p w14:paraId="3E297A0F" w14:textId="74A88499" w:rsidR="00E7162D" w:rsidRPr="008E1CC9" w:rsidRDefault="00E7162D" w:rsidP="00B6560B">
      <w:pPr>
        <w:pStyle w:val="1"/>
        <w:numPr>
          <w:ilvl w:val="0"/>
          <w:numId w:val="12"/>
        </w:numPr>
        <w:spacing w:line="360" w:lineRule="auto"/>
        <w:jc w:val="both"/>
        <w:rPr>
          <w:rFonts w:ascii="Times New Roman" w:hAnsi="Times New Roman" w:cs="Times New Roman"/>
        </w:rPr>
      </w:pPr>
      <w:r w:rsidRPr="008E1CC9">
        <w:rPr>
          <w:rFonts w:ascii="Times New Roman" w:hAnsi="Times New Roman" w:cs="Times New Roman"/>
        </w:rPr>
        <w:t>Excellent writing and analytical skills</w:t>
      </w:r>
      <w:r w:rsidR="008E1CC9" w:rsidRPr="008E1CC9">
        <w:rPr>
          <w:rFonts w:ascii="Times New Roman" w:hAnsi="Times New Roman" w:cs="Times New Roman"/>
        </w:rPr>
        <w:t xml:space="preserve">, </w:t>
      </w:r>
      <w:r w:rsidRPr="008E1CC9">
        <w:rPr>
          <w:rFonts w:ascii="Times New Roman" w:hAnsi="Times New Roman" w:cs="Times New Roman"/>
        </w:rPr>
        <w:t>attention to detail</w:t>
      </w:r>
    </w:p>
    <w:p w14:paraId="44EC1DD6" w14:textId="7A168DFE" w:rsidR="00E7162D" w:rsidRPr="00227F2F" w:rsidRDefault="00CD0176" w:rsidP="00B6560B">
      <w:pPr>
        <w:pStyle w:val="1"/>
        <w:numPr>
          <w:ilvl w:val="0"/>
          <w:numId w:val="12"/>
        </w:numPr>
        <w:spacing w:line="360" w:lineRule="auto"/>
        <w:jc w:val="both"/>
        <w:rPr>
          <w:rFonts w:ascii="Times New Roman" w:hAnsi="Times New Roman" w:cs="Times New Roman"/>
        </w:rPr>
      </w:pPr>
      <w:r>
        <w:rPr>
          <w:rFonts w:ascii="Times New Roman" w:hAnsi="Times New Roman" w:cs="Times New Roman"/>
        </w:rPr>
        <w:t>Fluency</w:t>
      </w:r>
      <w:r w:rsidRPr="00227F2F">
        <w:rPr>
          <w:rFonts w:ascii="Times New Roman" w:hAnsi="Times New Roman" w:cs="Times New Roman"/>
        </w:rPr>
        <w:t xml:space="preserve"> </w:t>
      </w:r>
      <w:r w:rsidR="00E7162D" w:rsidRPr="00227F2F">
        <w:rPr>
          <w:rFonts w:ascii="Times New Roman" w:hAnsi="Times New Roman" w:cs="Times New Roman"/>
        </w:rPr>
        <w:t>in English</w:t>
      </w:r>
    </w:p>
    <w:p w14:paraId="61097D52" w14:textId="29189641" w:rsidR="00E7162D" w:rsidRPr="00227F2F" w:rsidRDefault="00E7162D" w:rsidP="00B6560B">
      <w:pPr>
        <w:pStyle w:val="1"/>
        <w:numPr>
          <w:ilvl w:val="0"/>
          <w:numId w:val="16"/>
        </w:numPr>
        <w:spacing w:line="360" w:lineRule="auto"/>
        <w:jc w:val="both"/>
        <w:rPr>
          <w:rFonts w:ascii="Times New Roman" w:hAnsi="Times New Roman" w:cs="Times New Roman"/>
        </w:rPr>
      </w:pPr>
      <w:r w:rsidRPr="00227F2F">
        <w:rPr>
          <w:rFonts w:ascii="Times New Roman" w:hAnsi="Times New Roman" w:cs="Times New Roman"/>
        </w:rPr>
        <w:t>Desirable expertise</w:t>
      </w:r>
    </w:p>
    <w:p w14:paraId="78C227AE" w14:textId="77777777" w:rsidR="00DF37A4" w:rsidRPr="00227F2F" w:rsidRDefault="00FB54E1" w:rsidP="00B6560B">
      <w:pPr>
        <w:pStyle w:val="1"/>
        <w:numPr>
          <w:ilvl w:val="0"/>
          <w:numId w:val="24"/>
        </w:numPr>
        <w:spacing w:line="360" w:lineRule="auto"/>
        <w:jc w:val="both"/>
        <w:rPr>
          <w:rFonts w:ascii="Times New Roman" w:hAnsi="Times New Roman" w:cs="Times New Roman"/>
        </w:rPr>
      </w:pPr>
      <w:r w:rsidRPr="00227F2F">
        <w:rPr>
          <w:rFonts w:ascii="Times New Roman" w:hAnsi="Times New Roman" w:cs="Times New Roman"/>
        </w:rPr>
        <w:t>Familiar with IPPF style, language and values</w:t>
      </w:r>
    </w:p>
    <w:p w14:paraId="4B792FCD" w14:textId="0AA3B541" w:rsidR="00DF37A4" w:rsidRPr="00227F2F" w:rsidRDefault="00FB54E1" w:rsidP="00B6560B">
      <w:pPr>
        <w:pStyle w:val="1"/>
        <w:numPr>
          <w:ilvl w:val="0"/>
          <w:numId w:val="24"/>
        </w:numPr>
        <w:tabs>
          <w:tab w:val="left" w:pos="3998"/>
        </w:tabs>
        <w:spacing w:line="360" w:lineRule="auto"/>
        <w:jc w:val="both"/>
        <w:rPr>
          <w:rFonts w:ascii="Times New Roman" w:hAnsi="Times New Roman" w:cs="Times New Roman"/>
        </w:rPr>
      </w:pPr>
      <w:r w:rsidRPr="00227F2F">
        <w:rPr>
          <w:rFonts w:ascii="Times New Roman" w:hAnsi="Times New Roman" w:cs="Times New Roman"/>
        </w:rPr>
        <w:t>Experience of working with IPPF</w:t>
      </w:r>
    </w:p>
    <w:p w14:paraId="456D2DAB" w14:textId="4E523E29" w:rsidR="00E7162D" w:rsidRPr="00227F2F" w:rsidRDefault="00CD0176" w:rsidP="00B6560B">
      <w:pPr>
        <w:pStyle w:val="1"/>
        <w:numPr>
          <w:ilvl w:val="0"/>
          <w:numId w:val="24"/>
        </w:numPr>
        <w:tabs>
          <w:tab w:val="left" w:pos="3998"/>
        </w:tabs>
        <w:spacing w:line="360" w:lineRule="auto"/>
        <w:jc w:val="both"/>
        <w:rPr>
          <w:rFonts w:ascii="Times New Roman" w:hAnsi="Times New Roman" w:cs="Times New Roman"/>
        </w:rPr>
      </w:pPr>
      <w:r>
        <w:rPr>
          <w:rFonts w:ascii="Times New Roman" w:hAnsi="Times New Roman" w:cs="Times New Roman"/>
        </w:rPr>
        <w:t>Ability to</w:t>
      </w:r>
      <w:r w:rsidR="00E7162D" w:rsidRPr="00227F2F">
        <w:rPr>
          <w:rFonts w:ascii="Times New Roman" w:hAnsi="Times New Roman" w:cs="Times New Roman"/>
        </w:rPr>
        <w:t xml:space="preserve"> read French or Spanish is an advantage</w:t>
      </w:r>
    </w:p>
    <w:p w14:paraId="0D91E361" w14:textId="77777777" w:rsidR="00227F2F" w:rsidRPr="00227F2F" w:rsidRDefault="00227F2F" w:rsidP="00B6560B">
      <w:pPr>
        <w:pStyle w:val="1"/>
        <w:tabs>
          <w:tab w:val="left" w:pos="3998"/>
        </w:tabs>
        <w:spacing w:line="360" w:lineRule="auto"/>
        <w:ind w:left="720"/>
        <w:jc w:val="both"/>
        <w:rPr>
          <w:rFonts w:ascii="Times New Roman" w:hAnsi="Times New Roman" w:cs="Times New Roman"/>
        </w:rPr>
      </w:pPr>
    </w:p>
    <w:p w14:paraId="6E8B2C21" w14:textId="77777777" w:rsidR="00DF37A4" w:rsidRPr="00227F2F" w:rsidRDefault="00FB54E1" w:rsidP="00B6560B">
      <w:pPr>
        <w:pStyle w:val="1"/>
        <w:spacing w:line="360" w:lineRule="auto"/>
        <w:jc w:val="both"/>
        <w:rPr>
          <w:rFonts w:ascii="Times New Roman" w:hAnsi="Times New Roman" w:cs="Times New Roman"/>
          <w:b/>
          <w:bCs/>
        </w:rPr>
      </w:pPr>
      <w:r w:rsidRPr="00227F2F">
        <w:rPr>
          <w:rFonts w:ascii="Times New Roman" w:hAnsi="Times New Roman" w:cs="Times New Roman"/>
          <w:b/>
          <w:bCs/>
        </w:rPr>
        <w:t xml:space="preserve">Timeline for production </w:t>
      </w:r>
    </w:p>
    <w:p w14:paraId="734ABCAC" w14:textId="31440806" w:rsidR="002A3E06" w:rsidRPr="00227F2F" w:rsidRDefault="00FB54E1" w:rsidP="00B6560B">
      <w:pPr>
        <w:pStyle w:val="1"/>
        <w:spacing w:line="360" w:lineRule="auto"/>
        <w:jc w:val="both"/>
        <w:rPr>
          <w:rFonts w:ascii="Times New Roman" w:hAnsi="Times New Roman" w:cs="Times New Roman"/>
        </w:rPr>
      </w:pPr>
      <w:r w:rsidRPr="00227F2F">
        <w:rPr>
          <w:rFonts w:ascii="Times New Roman" w:hAnsi="Times New Roman" w:cs="Times New Roman"/>
        </w:rPr>
        <w:t>We anticipate that this would take approximately 2</w:t>
      </w:r>
      <w:r w:rsidR="00144098">
        <w:rPr>
          <w:rFonts w:ascii="Times New Roman" w:hAnsi="Times New Roman" w:cs="Times New Roman"/>
        </w:rPr>
        <w:t>1-23</w:t>
      </w:r>
      <w:r w:rsidRPr="00227F2F">
        <w:rPr>
          <w:rFonts w:ascii="Times New Roman" w:hAnsi="Times New Roman" w:cs="Times New Roman"/>
        </w:rPr>
        <w:t xml:space="preserve"> days of work</w:t>
      </w:r>
      <w:r w:rsidR="002A3E06" w:rsidRPr="00227F2F">
        <w:rPr>
          <w:rFonts w:ascii="Times New Roman" w:hAnsi="Times New Roman" w:cs="Times New Roman"/>
        </w:rPr>
        <w:t>, which can be br</w:t>
      </w:r>
      <w:r w:rsidR="00CD0176">
        <w:rPr>
          <w:rFonts w:ascii="Times New Roman" w:hAnsi="Times New Roman" w:cs="Times New Roman"/>
        </w:rPr>
        <w:t>oken</w:t>
      </w:r>
      <w:r w:rsidR="002A3E06" w:rsidRPr="00227F2F">
        <w:rPr>
          <w:rFonts w:ascii="Times New Roman" w:hAnsi="Times New Roman" w:cs="Times New Roman"/>
        </w:rPr>
        <w:t xml:space="preserve"> down into literature review (</w:t>
      </w:r>
      <w:r w:rsidR="00144098">
        <w:rPr>
          <w:rFonts w:ascii="Times New Roman" w:hAnsi="Times New Roman" w:cs="Times New Roman"/>
        </w:rPr>
        <w:t>3</w:t>
      </w:r>
      <w:r w:rsidR="002A3E06" w:rsidRPr="00227F2F">
        <w:rPr>
          <w:rFonts w:ascii="Times New Roman" w:hAnsi="Times New Roman" w:cs="Times New Roman"/>
        </w:rPr>
        <w:t xml:space="preserve"> days), reports review (</w:t>
      </w:r>
      <w:r w:rsidR="00CD0176">
        <w:rPr>
          <w:rFonts w:ascii="Times New Roman" w:hAnsi="Times New Roman" w:cs="Times New Roman"/>
        </w:rPr>
        <w:t>5</w:t>
      </w:r>
      <w:r w:rsidR="002A3E06" w:rsidRPr="00227F2F">
        <w:rPr>
          <w:rFonts w:ascii="Times New Roman" w:hAnsi="Times New Roman" w:cs="Times New Roman"/>
        </w:rPr>
        <w:t xml:space="preserve"> days), interview</w:t>
      </w:r>
      <w:r w:rsidR="00CD0176">
        <w:rPr>
          <w:rFonts w:ascii="Times New Roman" w:hAnsi="Times New Roman" w:cs="Times New Roman"/>
        </w:rPr>
        <w:t xml:space="preserve">s with selected IPPF MA staff </w:t>
      </w:r>
      <w:r w:rsidR="002A3E06" w:rsidRPr="00227F2F">
        <w:rPr>
          <w:rFonts w:ascii="Times New Roman" w:hAnsi="Times New Roman" w:cs="Times New Roman"/>
        </w:rPr>
        <w:t>(</w:t>
      </w:r>
      <w:r w:rsidR="00144098">
        <w:rPr>
          <w:rFonts w:ascii="Times New Roman" w:hAnsi="Times New Roman" w:cs="Times New Roman"/>
        </w:rPr>
        <w:t>5</w:t>
      </w:r>
      <w:r w:rsidR="002A3E06" w:rsidRPr="00227F2F">
        <w:rPr>
          <w:rFonts w:ascii="Times New Roman" w:hAnsi="Times New Roman" w:cs="Times New Roman"/>
        </w:rPr>
        <w:t>-</w:t>
      </w:r>
      <w:r w:rsidR="00144098">
        <w:rPr>
          <w:rFonts w:ascii="Times New Roman" w:hAnsi="Times New Roman" w:cs="Times New Roman"/>
        </w:rPr>
        <w:t>7</w:t>
      </w:r>
      <w:r w:rsidR="002A3E06" w:rsidRPr="00227F2F">
        <w:rPr>
          <w:rFonts w:ascii="Times New Roman" w:hAnsi="Times New Roman" w:cs="Times New Roman"/>
        </w:rPr>
        <w:t xml:space="preserve"> days), first draft development (5 days), second draft development (2 days), final draft development (1-2 days).</w:t>
      </w:r>
    </w:p>
    <w:p w14:paraId="6C28F349" w14:textId="25BD8958" w:rsidR="00DF37A4" w:rsidRPr="00227F2F" w:rsidRDefault="00FB54E1" w:rsidP="00B6560B">
      <w:pPr>
        <w:pStyle w:val="1"/>
        <w:spacing w:line="360" w:lineRule="auto"/>
        <w:jc w:val="both"/>
        <w:rPr>
          <w:rFonts w:ascii="Times New Roman" w:hAnsi="Times New Roman" w:cs="Times New Roman"/>
        </w:rPr>
      </w:pPr>
      <w:r w:rsidRPr="00227F2F">
        <w:rPr>
          <w:rFonts w:ascii="Times New Roman" w:hAnsi="Times New Roman" w:cs="Times New Roman"/>
        </w:rPr>
        <w:t>The consultant is requested to develop a realistic timeline for this work.</w:t>
      </w:r>
    </w:p>
    <w:p w14:paraId="7A0A16C0" w14:textId="54F8A7FF" w:rsidR="00DF37A4" w:rsidRPr="00227F2F" w:rsidRDefault="002A3E06" w:rsidP="00B6560B">
      <w:pPr>
        <w:pStyle w:val="1"/>
        <w:tabs>
          <w:tab w:val="left" w:pos="7275"/>
        </w:tabs>
        <w:spacing w:line="360" w:lineRule="auto"/>
        <w:rPr>
          <w:rFonts w:ascii="Times New Roman" w:hAnsi="Times New Roman" w:cs="Times New Roman"/>
        </w:rPr>
      </w:pPr>
      <w:r w:rsidRPr="00227F2F">
        <w:rPr>
          <w:rFonts w:ascii="Times New Roman" w:hAnsi="Times New Roman" w:cs="Times New Roman"/>
        </w:rPr>
        <w:tab/>
      </w:r>
    </w:p>
    <w:p w14:paraId="7017BEDB" w14:textId="77777777" w:rsidR="00DF37A4" w:rsidRPr="00227F2F" w:rsidRDefault="00FB54E1" w:rsidP="00B6560B">
      <w:pPr>
        <w:pStyle w:val="1"/>
        <w:spacing w:line="360" w:lineRule="auto"/>
        <w:jc w:val="both"/>
        <w:rPr>
          <w:rFonts w:ascii="Times New Roman" w:hAnsi="Times New Roman" w:cs="Times New Roman"/>
          <w:b/>
          <w:bCs/>
        </w:rPr>
      </w:pPr>
      <w:r w:rsidRPr="00227F2F">
        <w:rPr>
          <w:rFonts w:ascii="Times New Roman" w:hAnsi="Times New Roman" w:cs="Times New Roman"/>
          <w:b/>
          <w:bCs/>
        </w:rPr>
        <w:t xml:space="preserve">Proposed timeline </w:t>
      </w:r>
    </w:p>
    <w:p w14:paraId="5A01C22E" w14:textId="0F07E955" w:rsidR="00DF37A4" w:rsidRPr="00227F2F" w:rsidRDefault="00FB54E1" w:rsidP="00B6560B">
      <w:pPr>
        <w:pStyle w:val="1"/>
        <w:spacing w:line="360" w:lineRule="auto"/>
        <w:jc w:val="both"/>
        <w:rPr>
          <w:rFonts w:ascii="Times New Roman" w:hAnsi="Times New Roman" w:cs="Times New Roman"/>
        </w:rPr>
      </w:pPr>
      <w:r w:rsidRPr="00227F2F">
        <w:rPr>
          <w:rFonts w:ascii="Times New Roman" w:hAnsi="Times New Roman" w:cs="Times New Roman"/>
        </w:rPr>
        <w:t>1.</w:t>
      </w:r>
      <w:r w:rsidRPr="00227F2F">
        <w:rPr>
          <w:rFonts w:ascii="Times New Roman" w:hAnsi="Times New Roman" w:cs="Times New Roman"/>
        </w:rPr>
        <w:tab/>
        <w:t xml:space="preserve">Length of consultancy: From Feb – </w:t>
      </w:r>
      <w:r w:rsidR="00CD0176">
        <w:rPr>
          <w:rFonts w:ascii="Times New Roman" w:hAnsi="Times New Roman" w:cs="Times New Roman"/>
        </w:rPr>
        <w:t>May</w:t>
      </w:r>
      <w:r w:rsidRPr="00227F2F">
        <w:rPr>
          <w:rFonts w:ascii="Times New Roman" w:hAnsi="Times New Roman" w:cs="Times New Roman"/>
        </w:rPr>
        <w:t>, 2018</w:t>
      </w:r>
    </w:p>
    <w:p w14:paraId="10834AD6" w14:textId="09554823" w:rsidR="00DF37A4" w:rsidRPr="00227F2F" w:rsidRDefault="00FB54E1" w:rsidP="00B6560B">
      <w:pPr>
        <w:pStyle w:val="1"/>
        <w:spacing w:line="360" w:lineRule="auto"/>
        <w:jc w:val="both"/>
        <w:rPr>
          <w:rFonts w:ascii="Times New Roman" w:hAnsi="Times New Roman" w:cs="Times New Roman"/>
        </w:rPr>
      </w:pPr>
      <w:r w:rsidRPr="00227F2F">
        <w:rPr>
          <w:rFonts w:ascii="Times New Roman" w:hAnsi="Times New Roman" w:cs="Times New Roman"/>
        </w:rPr>
        <w:t>2.</w:t>
      </w:r>
      <w:r w:rsidRPr="00227F2F">
        <w:rPr>
          <w:rFonts w:ascii="Times New Roman" w:hAnsi="Times New Roman" w:cs="Times New Roman"/>
        </w:rPr>
        <w:tab/>
        <w:t xml:space="preserve">Time commitment: Flexible time from </w:t>
      </w:r>
      <w:r w:rsidR="00144098">
        <w:rPr>
          <w:rFonts w:ascii="Times New Roman" w:hAnsi="Times New Roman" w:cs="Times New Roman"/>
        </w:rPr>
        <w:t>21-23</w:t>
      </w:r>
      <w:r w:rsidRPr="00227F2F">
        <w:rPr>
          <w:rFonts w:ascii="Times New Roman" w:hAnsi="Times New Roman" w:cs="Times New Roman"/>
        </w:rPr>
        <w:t xml:space="preserve"> days</w:t>
      </w:r>
    </w:p>
    <w:p w14:paraId="17DAAB57" w14:textId="77777777" w:rsidR="00DF37A4" w:rsidRPr="00227F2F" w:rsidRDefault="00FB54E1" w:rsidP="00B6560B">
      <w:pPr>
        <w:pStyle w:val="1"/>
        <w:spacing w:line="360" w:lineRule="auto"/>
        <w:jc w:val="both"/>
        <w:rPr>
          <w:rFonts w:ascii="Times New Roman" w:hAnsi="Times New Roman" w:cs="Times New Roman"/>
        </w:rPr>
      </w:pPr>
      <w:r w:rsidRPr="00227F2F">
        <w:rPr>
          <w:rFonts w:ascii="Times New Roman" w:hAnsi="Times New Roman" w:cs="Times New Roman"/>
        </w:rPr>
        <w:t>3.</w:t>
      </w:r>
      <w:r w:rsidRPr="00227F2F">
        <w:rPr>
          <w:rFonts w:ascii="Times New Roman" w:hAnsi="Times New Roman" w:cs="Times New Roman"/>
        </w:rPr>
        <w:tab/>
        <w:t xml:space="preserve">Based remotely </w:t>
      </w:r>
    </w:p>
    <w:p w14:paraId="3AEBF9E7" w14:textId="51E9017D" w:rsidR="00DF37A4" w:rsidRPr="00227F2F" w:rsidRDefault="002A3E06" w:rsidP="00B6560B">
      <w:pPr>
        <w:pStyle w:val="1"/>
        <w:tabs>
          <w:tab w:val="left" w:pos="7200"/>
        </w:tabs>
        <w:spacing w:line="360" w:lineRule="auto"/>
        <w:rPr>
          <w:rFonts w:ascii="Times New Roman" w:hAnsi="Times New Roman" w:cs="Times New Roman"/>
        </w:rPr>
      </w:pPr>
      <w:r w:rsidRPr="00227F2F">
        <w:rPr>
          <w:rFonts w:ascii="Times New Roman" w:hAnsi="Times New Roman" w:cs="Times New Roman"/>
        </w:rPr>
        <w:tab/>
      </w:r>
    </w:p>
    <w:p w14:paraId="09DEEFD5" w14:textId="77777777" w:rsidR="00DF37A4" w:rsidRPr="00227F2F" w:rsidRDefault="00FB54E1" w:rsidP="00B6560B">
      <w:pPr>
        <w:pStyle w:val="1"/>
        <w:spacing w:line="360" w:lineRule="auto"/>
        <w:jc w:val="both"/>
        <w:rPr>
          <w:rFonts w:ascii="Times New Roman" w:hAnsi="Times New Roman" w:cs="Times New Roman"/>
          <w:b/>
          <w:bCs/>
        </w:rPr>
      </w:pPr>
      <w:r w:rsidRPr="00227F2F">
        <w:rPr>
          <w:rFonts w:ascii="Times New Roman" w:hAnsi="Times New Roman" w:cs="Times New Roman"/>
          <w:b/>
          <w:bCs/>
        </w:rPr>
        <w:t>Contract</w:t>
      </w:r>
    </w:p>
    <w:p w14:paraId="48A37AD9" w14:textId="77777777" w:rsidR="00DF37A4" w:rsidRPr="00227F2F" w:rsidRDefault="00FB54E1" w:rsidP="00B6560B">
      <w:pPr>
        <w:pStyle w:val="1"/>
        <w:spacing w:line="360" w:lineRule="auto"/>
        <w:jc w:val="both"/>
        <w:rPr>
          <w:rFonts w:ascii="Times New Roman" w:hAnsi="Times New Roman" w:cs="Times New Roman"/>
        </w:rPr>
      </w:pPr>
      <w:r w:rsidRPr="00227F2F">
        <w:rPr>
          <w:rFonts w:ascii="Times New Roman" w:hAnsi="Times New Roman" w:cs="Times New Roman"/>
        </w:rPr>
        <w:t>IPPF</w:t>
      </w:r>
      <w:r w:rsidRPr="00227F2F">
        <w:rPr>
          <w:rFonts w:ascii="Times New Roman" w:hAnsi="Times New Roman" w:cs="Times New Roman"/>
          <w:lang w:val="fr-FR"/>
        </w:rPr>
        <w:t>’</w:t>
      </w:r>
      <w:r w:rsidRPr="00227F2F">
        <w:rPr>
          <w:rFonts w:ascii="Times New Roman" w:hAnsi="Times New Roman" w:cs="Times New Roman"/>
        </w:rPr>
        <w:t xml:space="preserve">s standard consultancy contract. </w:t>
      </w:r>
    </w:p>
    <w:sectPr w:rsidR="00DF37A4" w:rsidRPr="00227F2F">
      <w:footerReference w:type="default" r:id="rId8"/>
      <w:pgSz w:w="11906" w:h="16838"/>
      <w:pgMar w:top="1134" w:right="1134" w:bottom="1134" w:left="1134" w:header="709" w:footer="85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409A6E" w16cid:durableId="1E2DBB75"/>
  <w16cid:commentId w16cid:paraId="638F8A24" w16cid:durableId="1E2DBC30"/>
  <w16cid:commentId w16cid:paraId="5664B725" w16cid:durableId="1E2DBD21"/>
  <w16cid:commentId w16cid:paraId="49604632" w16cid:durableId="1E2DBE54"/>
  <w16cid:commentId w16cid:paraId="2FFD49A1" w16cid:durableId="1E2DBF4E"/>
  <w16cid:commentId w16cid:paraId="509B96DE" w16cid:durableId="1E2DC002"/>
  <w16cid:commentId w16cid:paraId="1FAA5C33" w16cid:durableId="1E2DC0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2B263" w14:textId="77777777" w:rsidR="00AE2C80" w:rsidRDefault="00AE2C80">
      <w:r>
        <w:separator/>
      </w:r>
    </w:p>
  </w:endnote>
  <w:endnote w:type="continuationSeparator" w:id="0">
    <w:p w14:paraId="32A20591" w14:textId="77777777" w:rsidR="00AE2C80" w:rsidRDefault="00AE2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ADE2D" w14:textId="5ACE25B7" w:rsidR="007B525C" w:rsidRDefault="007B525C">
    <w:pPr>
      <w:pStyle w:val="a1"/>
      <w:tabs>
        <w:tab w:val="clear" w:pos="9020"/>
        <w:tab w:val="center" w:pos="4819"/>
        <w:tab w:val="right" w:pos="9638"/>
      </w:tabs>
    </w:pPr>
    <w:r>
      <w:tab/>
    </w:r>
    <w:r>
      <w:tab/>
    </w:r>
    <w:r>
      <w:fldChar w:fldCharType="begin"/>
    </w:r>
    <w:r>
      <w:instrText xml:space="preserve"> PAGE </w:instrText>
    </w:r>
    <w:r>
      <w:fldChar w:fldCharType="separate"/>
    </w:r>
    <w:r w:rsidR="00AE2C8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CA041" w14:textId="77777777" w:rsidR="00AE2C80" w:rsidRDefault="00AE2C80">
      <w:r>
        <w:separator/>
      </w:r>
    </w:p>
  </w:footnote>
  <w:footnote w:type="continuationSeparator" w:id="0">
    <w:p w14:paraId="4326A296" w14:textId="77777777" w:rsidR="00AE2C80" w:rsidRDefault="00AE2C80">
      <w:r>
        <w:continuationSeparator/>
      </w:r>
    </w:p>
  </w:footnote>
  <w:footnote w:id="1">
    <w:p w14:paraId="4166FB59" w14:textId="66FE316E" w:rsidR="0052514C" w:rsidRPr="00B437B4" w:rsidRDefault="0052514C">
      <w:pPr>
        <w:pStyle w:val="FootnoteText"/>
        <w:contextualSpacing/>
        <w:rPr>
          <w:lang w:val="en-GB"/>
        </w:rPr>
      </w:pPr>
      <w:r w:rsidRPr="00B437B4">
        <w:rPr>
          <w:rStyle w:val="FootnoteReference"/>
        </w:rPr>
        <w:footnoteRef/>
      </w:r>
      <w:r w:rsidRPr="00B437B4">
        <w:t xml:space="preserve"> WHO Cervical </w:t>
      </w:r>
      <w:r w:rsidR="00B437B4" w:rsidRPr="00B437B4">
        <w:t>C</w:t>
      </w:r>
      <w:r w:rsidRPr="00B437B4">
        <w:t>ancer (http://www.who.int/cancer/prevention/diagnosis-screening/cervical-cancer/en/)</w:t>
      </w:r>
    </w:p>
  </w:footnote>
  <w:footnote w:id="2">
    <w:p w14:paraId="61437776" w14:textId="740EDF3E" w:rsidR="00046373" w:rsidRPr="002536FE" w:rsidRDefault="00046373" w:rsidP="0052514C">
      <w:pPr>
        <w:spacing w:line="348" w:lineRule="atLeast"/>
        <w:rPr>
          <w:rFonts w:eastAsia="Times New Roman"/>
          <w:color w:val="000000"/>
          <w:sz w:val="20"/>
          <w:szCs w:val="20"/>
          <w:lang w:val="en-GB"/>
        </w:rPr>
      </w:pPr>
      <w:r w:rsidRPr="00B437B4">
        <w:rPr>
          <w:rStyle w:val="FootnoteReference"/>
          <w:sz w:val="20"/>
          <w:szCs w:val="20"/>
        </w:rPr>
        <w:footnoteRef/>
      </w:r>
      <w:r w:rsidRPr="00B437B4">
        <w:rPr>
          <w:sz w:val="20"/>
          <w:szCs w:val="20"/>
        </w:rPr>
        <w:t xml:space="preserve"> Cervical cancer control in HIV-infected women: Past, present and future. </w:t>
      </w:r>
      <w:hyperlink r:id="rId1" w:tooltip="Gynecologic oncology reports." w:history="1">
        <w:r w:rsidRPr="00B437B4">
          <w:rPr>
            <w:rStyle w:val="Hyperlink"/>
            <w:rFonts w:eastAsia="Times New Roman"/>
            <w:color w:val="660066"/>
            <w:sz w:val="20"/>
            <w:szCs w:val="20"/>
          </w:rPr>
          <w:t>Gynecol Oncol Rep.</w:t>
        </w:r>
      </w:hyperlink>
      <w:r w:rsidRPr="00B437B4">
        <w:rPr>
          <w:rStyle w:val="apple-converted-space"/>
          <w:rFonts w:eastAsia="Times New Roman"/>
          <w:color w:val="000000"/>
          <w:sz w:val="20"/>
          <w:szCs w:val="20"/>
        </w:rPr>
        <w:t> </w:t>
      </w:r>
      <w:r w:rsidRPr="00B437B4">
        <w:rPr>
          <w:rFonts w:eastAsia="Times New Roman"/>
          <w:color w:val="000000"/>
          <w:sz w:val="20"/>
          <w:szCs w:val="20"/>
        </w:rPr>
        <w:t xml:space="preserve">2017 </w:t>
      </w:r>
    </w:p>
  </w:footnote>
  <w:footnote w:id="3">
    <w:p w14:paraId="24CFB8A4" w14:textId="1C52F71B" w:rsidR="008E1CC9" w:rsidRPr="00B437B4" w:rsidRDefault="00B437B4">
      <w:pPr>
        <w:pStyle w:val="FootnoteText"/>
        <w:contextualSpacing/>
        <w:rPr>
          <w:lang w:val="en-GB"/>
        </w:rPr>
      </w:pPr>
      <w:r w:rsidRPr="00B437B4">
        <w:rPr>
          <w:rStyle w:val="FootnoteReference"/>
        </w:rPr>
        <w:footnoteRef/>
      </w:r>
      <w:r w:rsidRPr="00B437B4">
        <w:t xml:space="preserve"> IPPF Integrated Service Delivery (</w:t>
      </w:r>
      <w:hyperlink r:id="rId2" w:history="1">
        <w:r w:rsidR="008E1CC9" w:rsidRPr="00DC1068">
          <w:rPr>
            <w:rStyle w:val="Hyperlink"/>
          </w:rPr>
          <w:t>https://www.ippf.org/our-approach/integrated-service-delivery</w:t>
        </w:r>
      </w:hyperlink>
      <w:r w:rsidRPr="00B437B4">
        <w:t>)</w:t>
      </w:r>
    </w:p>
  </w:footnote>
  <w:footnote w:id="4">
    <w:p w14:paraId="6C16D199" w14:textId="260365BF" w:rsidR="006E3BE2" w:rsidRPr="006E3BE2" w:rsidRDefault="006E3BE2">
      <w:pPr>
        <w:pStyle w:val="FootnoteText"/>
        <w:rPr>
          <w:lang w:val="en-GB"/>
        </w:rPr>
      </w:pPr>
      <w:r>
        <w:rPr>
          <w:rStyle w:val="FootnoteReference"/>
        </w:rPr>
        <w:footnoteRef/>
      </w:r>
      <w:r>
        <w:t xml:space="preserve"> IPPF Statement on Preventing Cervical Cancer (</w:t>
      </w:r>
      <w:r w:rsidRPr="006E3BE2">
        <w:t>https://www.ippf.org/resource/imap-statement-preventing-cervical-cancer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E2726"/>
    <w:multiLevelType w:val="hybridMultilevel"/>
    <w:tmpl w:val="5394B40E"/>
    <w:numStyleLink w:val="a"/>
  </w:abstractNum>
  <w:abstractNum w:abstractNumId="1" w15:restartNumberingAfterBreak="0">
    <w:nsid w:val="11C023B1"/>
    <w:multiLevelType w:val="hybridMultilevel"/>
    <w:tmpl w:val="729EB1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CB6DBE"/>
    <w:multiLevelType w:val="hybridMultilevel"/>
    <w:tmpl w:val="AF200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B83176"/>
    <w:multiLevelType w:val="hybridMultilevel"/>
    <w:tmpl w:val="7CB49D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4A4B8E"/>
    <w:multiLevelType w:val="hybridMultilevel"/>
    <w:tmpl w:val="ABA8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64085"/>
    <w:multiLevelType w:val="hybridMultilevel"/>
    <w:tmpl w:val="E19CD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287BDF"/>
    <w:multiLevelType w:val="hybridMultilevel"/>
    <w:tmpl w:val="EBD878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033CF1"/>
    <w:multiLevelType w:val="hybridMultilevel"/>
    <w:tmpl w:val="3CCA9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D20D13"/>
    <w:multiLevelType w:val="hybridMultilevel"/>
    <w:tmpl w:val="9F24B4DC"/>
    <w:styleLink w:val="a0"/>
    <w:lvl w:ilvl="0" w:tplc="1006FE5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A0DE0CF4">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3F3A2048">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F27ACF70">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8202100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9D60D2F8">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2222C13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DCEAA4B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97F07A66">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468401FB"/>
    <w:multiLevelType w:val="hybridMultilevel"/>
    <w:tmpl w:val="4830A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781359"/>
    <w:multiLevelType w:val="hybridMultilevel"/>
    <w:tmpl w:val="A8CC4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600909"/>
    <w:multiLevelType w:val="hybridMultilevel"/>
    <w:tmpl w:val="B2281C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6C55A6"/>
    <w:multiLevelType w:val="hybridMultilevel"/>
    <w:tmpl w:val="9F24B4DC"/>
    <w:numStyleLink w:val="a0"/>
  </w:abstractNum>
  <w:abstractNum w:abstractNumId="13" w15:restartNumberingAfterBreak="0">
    <w:nsid w:val="577E4DC5"/>
    <w:multiLevelType w:val="hybridMultilevel"/>
    <w:tmpl w:val="B0149F22"/>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0D">
      <w:start w:val="1"/>
      <w:numFmt w:val="bullet"/>
      <w:lvlText w:val=""/>
      <w:lvlJc w:val="left"/>
      <w:pPr>
        <w:ind w:left="1800" w:hanging="180"/>
      </w:pPr>
      <w:rPr>
        <w:rFonts w:ascii="Wingdings" w:hAnsi="Wingdings"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96C57D4"/>
    <w:multiLevelType w:val="hybridMultilevel"/>
    <w:tmpl w:val="5870199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D427334"/>
    <w:multiLevelType w:val="hybridMultilevel"/>
    <w:tmpl w:val="E2A21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126E7C"/>
    <w:multiLevelType w:val="hybridMultilevel"/>
    <w:tmpl w:val="066EFB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0917121"/>
    <w:multiLevelType w:val="hybridMultilevel"/>
    <w:tmpl w:val="86B8A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B454B6"/>
    <w:multiLevelType w:val="hybridMultilevel"/>
    <w:tmpl w:val="190AF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B80DF8"/>
    <w:multiLevelType w:val="hybridMultilevel"/>
    <w:tmpl w:val="E6D0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FB1004"/>
    <w:multiLevelType w:val="hybridMultilevel"/>
    <w:tmpl w:val="5394B40E"/>
    <w:styleLink w:val="a"/>
    <w:lvl w:ilvl="0" w:tplc="F16663B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0EDC3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C85C0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BB8B16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A4591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700E1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FF801F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A28EE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2A5D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8"/>
  </w:num>
  <w:num w:numId="7">
    <w:abstractNumId w:val="12"/>
  </w:num>
  <w:num w:numId="8">
    <w:abstractNumId w:val="4"/>
  </w:num>
  <w:num w:numId="9">
    <w:abstractNumId w:val="14"/>
  </w:num>
  <w:num w:numId="10">
    <w:abstractNumId w:val="6"/>
  </w:num>
  <w:num w:numId="11">
    <w:abstractNumId w:val="13"/>
  </w:num>
  <w:num w:numId="12">
    <w:abstractNumId w:val="19"/>
  </w:num>
  <w:num w:numId="13">
    <w:abstractNumId w:val="1"/>
  </w:num>
  <w:num w:numId="14">
    <w:abstractNumId w:val="5"/>
  </w:num>
  <w:num w:numId="15">
    <w:abstractNumId w:val="11"/>
  </w:num>
  <w:num w:numId="16">
    <w:abstractNumId w:val="16"/>
  </w:num>
  <w:num w:numId="17">
    <w:abstractNumId w:val="17"/>
  </w:num>
  <w:num w:numId="18">
    <w:abstractNumId w:val="15"/>
  </w:num>
  <w:num w:numId="19">
    <w:abstractNumId w:val="9"/>
  </w:num>
  <w:num w:numId="20">
    <w:abstractNumId w:val="7"/>
  </w:num>
  <w:num w:numId="21">
    <w:abstractNumId w:val="18"/>
  </w:num>
  <w:num w:numId="22">
    <w:abstractNumId w:val="2"/>
  </w:num>
  <w:num w:numId="23">
    <w:abstractNumId w:val="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I0MjY0NTKzBLJMTZR0lIJTi4sz8/NACgxrASBmGncsAAAA"/>
  </w:docVars>
  <w:rsids>
    <w:rsidRoot w:val="00DF37A4"/>
    <w:rsid w:val="00046373"/>
    <w:rsid w:val="000E3F81"/>
    <w:rsid w:val="001376C0"/>
    <w:rsid w:val="00144098"/>
    <w:rsid w:val="00227F2F"/>
    <w:rsid w:val="00230F92"/>
    <w:rsid w:val="002327F9"/>
    <w:rsid w:val="002536FE"/>
    <w:rsid w:val="002839FB"/>
    <w:rsid w:val="002A3E06"/>
    <w:rsid w:val="00372D9D"/>
    <w:rsid w:val="003C3BE1"/>
    <w:rsid w:val="00455006"/>
    <w:rsid w:val="004E5565"/>
    <w:rsid w:val="0052514C"/>
    <w:rsid w:val="00535BC1"/>
    <w:rsid w:val="0054332B"/>
    <w:rsid w:val="005C397D"/>
    <w:rsid w:val="005D175E"/>
    <w:rsid w:val="00655AA0"/>
    <w:rsid w:val="00684376"/>
    <w:rsid w:val="006A2B61"/>
    <w:rsid w:val="006B4248"/>
    <w:rsid w:val="006E3BE2"/>
    <w:rsid w:val="00730863"/>
    <w:rsid w:val="0074263A"/>
    <w:rsid w:val="007B525C"/>
    <w:rsid w:val="00824A8D"/>
    <w:rsid w:val="00882464"/>
    <w:rsid w:val="008B3DDF"/>
    <w:rsid w:val="008D4AA3"/>
    <w:rsid w:val="008E1CC9"/>
    <w:rsid w:val="00900E33"/>
    <w:rsid w:val="009459F8"/>
    <w:rsid w:val="009D7BB2"/>
    <w:rsid w:val="00AE2C80"/>
    <w:rsid w:val="00AF3BAC"/>
    <w:rsid w:val="00B437B4"/>
    <w:rsid w:val="00B6560B"/>
    <w:rsid w:val="00BB0279"/>
    <w:rsid w:val="00CD0176"/>
    <w:rsid w:val="00D649B4"/>
    <w:rsid w:val="00DC3383"/>
    <w:rsid w:val="00DF37A4"/>
    <w:rsid w:val="00E7162D"/>
    <w:rsid w:val="00EF2012"/>
    <w:rsid w:val="00F25D4A"/>
    <w:rsid w:val="00FB54E1"/>
    <w:rsid w:val="00FC76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C2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link w:val="Heading1Char"/>
    <w:uiPriority w:val="9"/>
    <w:qFormat/>
    <w:rsid w:val="000463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b/>
      <w:bCs/>
      <w:kern w:val="36"/>
      <w:sz w:val="48"/>
      <w:szCs w:val="48"/>
      <w:bdr w:val="none" w:sz="0" w:space="0" w:color="auto"/>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1">
    <w:name w:val="頁首與頁尾"/>
    <w:pPr>
      <w:tabs>
        <w:tab w:val="right" w:pos="9020"/>
      </w:tabs>
    </w:pPr>
    <w:rPr>
      <w:rFonts w:ascii="Helvetica" w:hAnsi="Helvetica" w:cs="Arial Unicode MS"/>
      <w:color w:val="000000"/>
      <w:sz w:val="24"/>
      <w:szCs w:val="24"/>
    </w:rPr>
  </w:style>
  <w:style w:type="paragraph" w:customStyle="1" w:styleId="1">
    <w:name w:val="內文1"/>
    <w:rPr>
      <w:rFonts w:ascii="Helvetica" w:hAnsi="Helvetica" w:cs="Arial Unicode MS"/>
      <w:color w:val="000000"/>
      <w:sz w:val="22"/>
      <w:szCs w:val="22"/>
    </w:rPr>
  </w:style>
  <w:style w:type="numbering" w:customStyle="1" w:styleId="a">
    <w:name w:val="編號"/>
    <w:pPr>
      <w:numPr>
        <w:numId w:val="1"/>
      </w:numPr>
    </w:pPr>
  </w:style>
  <w:style w:type="numbering" w:customStyle="1" w:styleId="a0">
    <w:name w:val="大型項目符號"/>
    <w:pPr>
      <w:numPr>
        <w:numId w:val="6"/>
      </w:numPr>
    </w:pPr>
  </w:style>
  <w:style w:type="paragraph" w:styleId="BalloonText">
    <w:name w:val="Balloon Text"/>
    <w:basedOn w:val="Normal"/>
    <w:link w:val="BalloonTextChar"/>
    <w:uiPriority w:val="99"/>
    <w:semiHidden/>
    <w:unhideWhenUsed/>
    <w:rsid w:val="00900E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E33"/>
    <w:rPr>
      <w:rFonts w:ascii="Segoe UI" w:hAnsi="Segoe UI" w:cs="Segoe UI"/>
      <w:sz w:val="18"/>
      <w:szCs w:val="18"/>
    </w:rPr>
  </w:style>
  <w:style w:type="character" w:styleId="CommentReference">
    <w:name w:val="annotation reference"/>
    <w:basedOn w:val="DefaultParagraphFont"/>
    <w:uiPriority w:val="99"/>
    <w:semiHidden/>
    <w:unhideWhenUsed/>
    <w:rsid w:val="00900E33"/>
    <w:rPr>
      <w:sz w:val="16"/>
      <w:szCs w:val="16"/>
    </w:rPr>
  </w:style>
  <w:style w:type="paragraph" w:styleId="CommentText">
    <w:name w:val="annotation text"/>
    <w:basedOn w:val="Normal"/>
    <w:link w:val="CommentTextChar"/>
    <w:uiPriority w:val="99"/>
    <w:semiHidden/>
    <w:unhideWhenUsed/>
    <w:rsid w:val="00900E33"/>
    <w:rPr>
      <w:sz w:val="20"/>
      <w:szCs w:val="20"/>
    </w:rPr>
  </w:style>
  <w:style w:type="character" w:customStyle="1" w:styleId="CommentTextChar">
    <w:name w:val="Comment Text Char"/>
    <w:basedOn w:val="DefaultParagraphFont"/>
    <w:link w:val="CommentText"/>
    <w:uiPriority w:val="99"/>
    <w:semiHidden/>
    <w:rsid w:val="00900E33"/>
  </w:style>
  <w:style w:type="paragraph" w:styleId="CommentSubject">
    <w:name w:val="annotation subject"/>
    <w:basedOn w:val="CommentText"/>
    <w:next w:val="CommentText"/>
    <w:link w:val="CommentSubjectChar"/>
    <w:uiPriority w:val="99"/>
    <w:semiHidden/>
    <w:unhideWhenUsed/>
    <w:rsid w:val="00900E33"/>
    <w:rPr>
      <w:b/>
      <w:bCs/>
    </w:rPr>
  </w:style>
  <w:style w:type="character" w:customStyle="1" w:styleId="CommentSubjectChar">
    <w:name w:val="Comment Subject Char"/>
    <w:basedOn w:val="CommentTextChar"/>
    <w:link w:val="CommentSubject"/>
    <w:uiPriority w:val="99"/>
    <w:semiHidden/>
    <w:rsid w:val="00900E33"/>
    <w:rPr>
      <w:b/>
      <w:bCs/>
    </w:rPr>
  </w:style>
  <w:style w:type="paragraph" w:styleId="ListParagraph">
    <w:name w:val="List Paragraph"/>
    <w:basedOn w:val="Normal"/>
    <w:uiPriority w:val="34"/>
    <w:qFormat/>
    <w:rsid w:val="00AF3BAC"/>
    <w:pPr>
      <w:ind w:left="720"/>
      <w:contextualSpacing/>
    </w:pPr>
  </w:style>
  <w:style w:type="character" w:customStyle="1" w:styleId="apple-converted-space">
    <w:name w:val="apple-converted-space"/>
    <w:basedOn w:val="DefaultParagraphFont"/>
    <w:rsid w:val="00046373"/>
  </w:style>
  <w:style w:type="character" w:customStyle="1" w:styleId="highlight">
    <w:name w:val="highlight"/>
    <w:basedOn w:val="DefaultParagraphFont"/>
    <w:rsid w:val="00046373"/>
  </w:style>
  <w:style w:type="paragraph" w:styleId="FootnoteText">
    <w:name w:val="footnote text"/>
    <w:basedOn w:val="Normal"/>
    <w:link w:val="FootnoteTextChar"/>
    <w:uiPriority w:val="99"/>
    <w:unhideWhenUsed/>
    <w:rsid w:val="00046373"/>
    <w:pPr>
      <w:snapToGrid w:val="0"/>
    </w:pPr>
    <w:rPr>
      <w:sz w:val="20"/>
      <w:szCs w:val="20"/>
    </w:rPr>
  </w:style>
  <w:style w:type="character" w:customStyle="1" w:styleId="FootnoteTextChar">
    <w:name w:val="Footnote Text Char"/>
    <w:basedOn w:val="DefaultParagraphFont"/>
    <w:link w:val="FootnoteText"/>
    <w:uiPriority w:val="99"/>
    <w:rsid w:val="00046373"/>
  </w:style>
  <w:style w:type="character" w:styleId="FootnoteReference">
    <w:name w:val="footnote reference"/>
    <w:basedOn w:val="DefaultParagraphFont"/>
    <w:uiPriority w:val="99"/>
    <w:unhideWhenUsed/>
    <w:rsid w:val="00046373"/>
    <w:rPr>
      <w:vertAlign w:val="superscript"/>
    </w:rPr>
  </w:style>
  <w:style w:type="character" w:customStyle="1" w:styleId="Heading1Char">
    <w:name w:val="Heading 1 Char"/>
    <w:basedOn w:val="DefaultParagraphFont"/>
    <w:link w:val="Heading1"/>
    <w:uiPriority w:val="9"/>
    <w:rsid w:val="00046373"/>
    <w:rPr>
      <w:b/>
      <w:bCs/>
      <w:kern w:val="36"/>
      <w:sz w:val="48"/>
      <w:szCs w:val="48"/>
      <w:bdr w:val="none" w:sz="0" w:space="0" w:color="auto"/>
      <w:lang w:eastAsia="zh-TW"/>
    </w:rPr>
  </w:style>
  <w:style w:type="character" w:styleId="FollowedHyperlink">
    <w:name w:val="FollowedHyperlink"/>
    <w:basedOn w:val="DefaultParagraphFont"/>
    <w:uiPriority w:val="99"/>
    <w:semiHidden/>
    <w:unhideWhenUsed/>
    <w:rsid w:val="00046373"/>
    <w:rPr>
      <w:color w:val="FF00FF" w:themeColor="followedHyperlink"/>
      <w:u w:val="single"/>
    </w:rPr>
  </w:style>
  <w:style w:type="character" w:customStyle="1" w:styleId="UnresolvedMention">
    <w:name w:val="Unresolved Mention"/>
    <w:basedOn w:val="DefaultParagraphFont"/>
    <w:uiPriority w:val="99"/>
    <w:rsid w:val="008E1CC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4691">
      <w:bodyDiv w:val="1"/>
      <w:marLeft w:val="0"/>
      <w:marRight w:val="0"/>
      <w:marTop w:val="0"/>
      <w:marBottom w:val="0"/>
      <w:divBdr>
        <w:top w:val="none" w:sz="0" w:space="0" w:color="auto"/>
        <w:left w:val="none" w:sz="0" w:space="0" w:color="auto"/>
        <w:bottom w:val="none" w:sz="0" w:space="0" w:color="auto"/>
        <w:right w:val="none" w:sz="0" w:space="0" w:color="auto"/>
      </w:divBdr>
    </w:div>
    <w:div w:id="1027678625">
      <w:bodyDiv w:val="1"/>
      <w:marLeft w:val="0"/>
      <w:marRight w:val="0"/>
      <w:marTop w:val="0"/>
      <w:marBottom w:val="0"/>
      <w:divBdr>
        <w:top w:val="none" w:sz="0" w:space="0" w:color="auto"/>
        <w:left w:val="none" w:sz="0" w:space="0" w:color="auto"/>
        <w:bottom w:val="none" w:sz="0" w:space="0" w:color="auto"/>
        <w:right w:val="none" w:sz="0" w:space="0" w:color="auto"/>
      </w:divBdr>
    </w:div>
    <w:div w:id="1353996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ppf.org/our-approach/integrated-service-delivery" TargetMode="External"/><Relationship Id="rId1" Type="http://schemas.openxmlformats.org/officeDocument/2006/relationships/hyperlink" Target="https://www.ncbi.nlm.nih.gov/pubmed/?term=Cervical+cancer+control+in+HIV-infected+women%3A+Past%2C+present+and+future"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新細明體"/>
        <a:cs typeface="Helvetica"/>
      </a:majorFont>
      <a:minorFont>
        <a:latin typeface="Helvetica"/>
        <a:ea typeface="新細明體"/>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23F34-9F67-4F47-B446-D379048C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962</Words>
  <Characters>5487</Characters>
  <Application>Microsoft Office Word</Application>
  <DocSecurity>0</DocSecurity>
  <Lines>45</Lines>
  <Paragraphs>12</Paragraphs>
  <ScaleCrop>false</ScaleCrop>
  <HeadingPairs>
    <vt:vector size="4" baseType="variant">
      <vt:variant>
        <vt:lpstr>Title</vt:lpstr>
      </vt:variant>
      <vt:variant>
        <vt:i4>1</vt:i4>
      </vt:variant>
      <vt:variant>
        <vt:lpstr>標題</vt:lpstr>
      </vt:variant>
      <vt:variant>
        <vt:i4>1</vt:i4>
      </vt:variant>
    </vt:vector>
  </HeadingPairs>
  <TitlesOfParts>
    <vt:vector size="2" baseType="lpstr">
      <vt: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Meglioli</dc:creator>
  <cp:lastModifiedBy>Yuhsin Huang</cp:lastModifiedBy>
  <cp:revision>5</cp:revision>
  <dcterms:created xsi:type="dcterms:W3CDTF">2018-02-13T20:05:00Z</dcterms:created>
  <dcterms:modified xsi:type="dcterms:W3CDTF">2018-02-15T10:44:00Z</dcterms:modified>
</cp:coreProperties>
</file>